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0DA7D" w14:textId="0020051D" w:rsidR="00FB6480" w:rsidRDefault="00BC1BFF" w:rsidP="00BC1BFF">
      <w:pPr>
        <w:rPr>
          <w:rFonts w:ascii="微软雅黑" w:eastAsia="微软雅黑" w:hAnsi="微软雅黑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t>中国农业银行浙江省分行是中国农业银行在浙江省设立的一级分行，辖属二级分行12家，营业网点近千个，员工近2万2千人，我行始终秉承以客户为中心的经营理念，依托庞大的电子化网络、多元化的金融产品、优质的服务团队和卓越的信誉，致力于为广大客户提供优质高效的金融服务。</w:t>
      </w:r>
    </w:p>
    <w:p w14:paraId="6770D897" w14:textId="6F31F564" w:rsidR="00BC1BFF" w:rsidRDefault="00BC1BFF" w:rsidP="00BC1BFF">
      <w:pPr>
        <w:rPr>
          <w:rFonts w:ascii="微软雅黑" w:eastAsia="微软雅黑" w:hAnsi="微软雅黑"/>
          <w:color w:val="333333"/>
          <w:szCs w:val="21"/>
        </w:rPr>
      </w:pPr>
    </w:p>
    <w:p w14:paraId="6A9FF210" w14:textId="10B1C6A2" w:rsidR="00BC1BFF" w:rsidRDefault="00BC1BFF" w:rsidP="00BC1BFF">
      <w:pPr>
        <w:rPr>
          <w:rFonts w:ascii="微软雅黑" w:eastAsia="微软雅黑" w:hAnsi="微软雅黑"/>
          <w:color w:val="333333"/>
          <w:szCs w:val="21"/>
        </w:rPr>
      </w:pPr>
      <w:r>
        <w:rPr>
          <w:rFonts w:ascii="微软雅黑" w:eastAsia="微软雅黑" w:hAnsi="微软雅黑" w:hint="eastAsia"/>
          <w:color w:val="333333"/>
          <w:szCs w:val="21"/>
        </w:rPr>
        <w:t>中国农业银行浙江省分行是中国农业银行在浙江省设立的一级分行，辖属二级分行12家，营业网点近千个，员工2万2千余人，是全省营业网点最多、覆盖面最广的国有商业银行。 我行始终秉承以客户为中心的经营理念，紧紧围绕“建设一流现代商业银行”的核心要求，依托庞大的电子化网络、多元化的金融产品、优质的服务团队和卓越的信誉，致力于为广大客户提供优质高效的金融服务。 近年来，我行自身经营规模、市场份额稳步发展，主要业务指标在浙江同业中名列前茅，先后获得“全国五一劳动奖状”、“全国精神文明建设工作先进单位”、“全国建设社会主义新农村先进单位”、“浙商最信赖客户服务银行”、“浙商最信赖中小企业信贷银行”和“浙商最信赖品牌银行”等荣誉称号。</w:t>
      </w:r>
    </w:p>
    <w:p w14:paraId="0F1DE87B" w14:textId="096C6FEF" w:rsidR="00BC1BFF" w:rsidRDefault="00BC1BFF" w:rsidP="00BC1BFF">
      <w:pPr>
        <w:rPr>
          <w:rFonts w:ascii="微软雅黑" w:eastAsia="微软雅黑" w:hAnsi="微软雅黑"/>
          <w:color w:val="333333"/>
          <w:szCs w:val="21"/>
        </w:rPr>
      </w:pPr>
    </w:p>
    <w:p w14:paraId="200ECE9C" w14:textId="731905A5" w:rsidR="00BC1BFF" w:rsidRDefault="00BC1BFF" w:rsidP="00BC1BFF">
      <w:pPr>
        <w:rPr>
          <w:rFonts w:ascii="微软雅黑" w:eastAsia="微软雅黑" w:hAnsi="微软雅黑"/>
          <w:color w:val="333333"/>
          <w:szCs w:val="21"/>
        </w:rPr>
      </w:pPr>
    </w:p>
    <w:p w14:paraId="25594DA8" w14:textId="77777777" w:rsidR="00BC1BFF" w:rsidRDefault="00BC1BFF" w:rsidP="00BC1BFF">
      <w:pPr>
        <w:widowControl/>
        <w:spacing w:line="450" w:lineRule="atLeast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职位(1): 综合业务岗    </w:t>
      </w:r>
      <w:hyperlink r:id="rId6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995"/>
        <w:gridCol w:w="995"/>
        <w:gridCol w:w="995"/>
        <w:gridCol w:w="995"/>
        <w:gridCol w:w="3278"/>
        <w:gridCol w:w="26"/>
        <w:gridCol w:w="11"/>
      </w:tblGrid>
      <w:tr w:rsidR="00BC1BFF" w14:paraId="1E053070" w14:textId="77777777" w:rsidTr="00BC1BFF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E04F24E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ED09717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34137D4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8079E20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其他(470)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74A10DD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F759C97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杭州市</w:t>
            </w:r>
          </w:p>
        </w:tc>
      </w:tr>
      <w:tr w:rsidR="00BC1BFF" w14:paraId="60431802" w14:textId="77777777" w:rsidTr="00BC1BFF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81FFB86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E011E6C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英语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BF8C76F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207E1FC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10000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37579A2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CC803B5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金融业务人员   </w:t>
            </w:r>
          </w:p>
        </w:tc>
      </w:tr>
      <w:tr w:rsidR="00BC1BFF" w14:paraId="303E52A5" w14:textId="77777777" w:rsidTr="00BC1BFF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8FCFC17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C5FBF64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BC1BFF" w14:paraId="561FE045" w14:textId="77777777" w:rsidTr="00BC1BFF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1F54C65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A80B156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BC1BFF" w14:paraId="00CCE0A8" w14:textId="77777777" w:rsidTr="00BC1BFF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FEBA178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lastRenderedPageBreak/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D9E2960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27A604DE" w14:textId="77777777" w:rsidR="00BC1BFF" w:rsidRDefault="00BC1BF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7158CF2" w14:textId="77777777" w:rsidR="00BC1BFF" w:rsidRDefault="00BC1BF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4ED33E1C" w14:textId="77777777" w:rsidR="00BC1BFF" w:rsidRDefault="00BC1BFF" w:rsidP="00BC1BFF">
      <w:pPr>
        <w:rPr>
          <w:rFonts w:ascii="微软雅黑" w:eastAsia="微软雅黑" w:hAnsi="微软雅黑" w:cs="宋体"/>
          <w:sz w:val="24"/>
          <w:szCs w:val="24"/>
        </w:rPr>
      </w:pPr>
    </w:p>
    <w:p w14:paraId="1902910A" w14:textId="77777777" w:rsidR="00BC1BFF" w:rsidRDefault="00BC1BFF" w:rsidP="00BC1BFF">
      <w:pPr>
        <w:spacing w:line="450" w:lineRule="atLeas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职位(2): 市分行本部业务管理岗    </w:t>
      </w:r>
      <w:hyperlink r:id="rId7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995"/>
        <w:gridCol w:w="995"/>
        <w:gridCol w:w="995"/>
        <w:gridCol w:w="995"/>
        <w:gridCol w:w="3278"/>
        <w:gridCol w:w="26"/>
        <w:gridCol w:w="11"/>
      </w:tblGrid>
      <w:tr w:rsidR="00BC1BFF" w14:paraId="6E502448" w14:textId="77777777" w:rsidTr="00BC1BFF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282FBE9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606D3DD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EFAA44C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07DB760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11-20人(16)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1F0A775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854F537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杭州市</w:t>
            </w:r>
          </w:p>
        </w:tc>
      </w:tr>
      <w:tr w:rsidR="00BC1BFF" w14:paraId="4DEFAC3D" w14:textId="77777777" w:rsidTr="00BC1BFF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38CCE2D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BCE5D1B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英语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6D69698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15C317F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10000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8E3744F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8F1C3C1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金融业务人员   </w:t>
            </w:r>
          </w:p>
        </w:tc>
      </w:tr>
      <w:tr w:rsidR="00BC1BFF" w14:paraId="7C65D5CD" w14:textId="77777777" w:rsidTr="00BC1BFF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EAF73ED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BFF4E26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BC1BFF" w14:paraId="0A590BCA" w14:textId="77777777" w:rsidTr="00BC1BFF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9C81D0B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D0F2DB3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BC1BFF" w14:paraId="048AF103" w14:textId="77777777" w:rsidTr="00BC1BFF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525FD1B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gridSpan w:val="5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D6BBB8A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90688F4" w14:textId="77777777" w:rsidR="00BC1BFF" w:rsidRDefault="00BC1BF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C0E12A" w14:textId="77777777" w:rsidR="00BC1BFF" w:rsidRDefault="00BC1BF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614CB104" w14:textId="77777777" w:rsidR="00BC1BFF" w:rsidRDefault="00BC1BFF" w:rsidP="00BC1BFF">
      <w:pPr>
        <w:rPr>
          <w:rFonts w:ascii="微软雅黑" w:eastAsia="微软雅黑" w:hAnsi="微软雅黑" w:cs="宋体"/>
          <w:sz w:val="24"/>
          <w:szCs w:val="24"/>
        </w:rPr>
      </w:pPr>
    </w:p>
    <w:p w14:paraId="562FD7BE" w14:textId="77777777" w:rsidR="00BC1BFF" w:rsidRDefault="00BC1BFF" w:rsidP="00BC1BFF">
      <w:pPr>
        <w:spacing w:line="450" w:lineRule="atLeast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  <w:color w:val="333333"/>
          <w:szCs w:val="21"/>
        </w:rPr>
        <w:t>职位(3): 省/市分行本部信息科技岗    </w:t>
      </w:r>
      <w:hyperlink r:id="rId8" w:history="1">
        <w:r>
          <w:rPr>
            <w:rStyle w:val="a9"/>
            <w:rFonts w:ascii="微软雅黑" w:eastAsia="微软雅黑" w:hAnsi="微软雅黑" w:hint="eastAsia"/>
            <w:szCs w:val="21"/>
          </w:rPr>
          <w:t>投个简历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995"/>
        <w:gridCol w:w="995"/>
        <w:gridCol w:w="995"/>
        <w:gridCol w:w="995"/>
        <w:gridCol w:w="3293"/>
        <w:gridCol w:w="11"/>
        <w:gridCol w:w="11"/>
      </w:tblGrid>
      <w:tr w:rsidR="00BC1BFF" w14:paraId="16DC85A4" w14:textId="77777777" w:rsidTr="00BC1BFF">
        <w:trPr>
          <w:gridAfter w:val="2"/>
          <w:trHeight w:val="480"/>
        </w:trPr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4748671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工作类型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5565E8B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全职招聘信息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D75A488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需求人数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535CB6E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6-10人(8)</w:t>
            </w:r>
          </w:p>
        </w:tc>
        <w:tc>
          <w:tcPr>
            <w:tcW w:w="600" w:type="pct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BC9DC27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工作所在地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A0FAFEB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浙江省 杭州市</w:t>
            </w:r>
          </w:p>
        </w:tc>
      </w:tr>
      <w:tr w:rsidR="00BC1BFF" w14:paraId="258A224B" w14:textId="77777777" w:rsidTr="00BC1BFF">
        <w:trPr>
          <w:gridAfter w:val="2"/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24FFB20E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外语语种要求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05E95E3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英语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47A8CDED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月薪(元)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1F0DA3C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10000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7FF10F8D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职位类别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DEE99AB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金融业务人员   </w:t>
            </w:r>
          </w:p>
        </w:tc>
      </w:tr>
      <w:tr w:rsidR="00BC1BFF" w14:paraId="1D3A8AB9" w14:textId="77777777" w:rsidTr="00BC1BFF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3F5263AC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学历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56C6A1D0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本科毕业</w:t>
            </w:r>
          </w:p>
        </w:tc>
      </w:tr>
      <w:tr w:rsidR="00BC1BFF" w14:paraId="5B2E061E" w14:textId="77777777" w:rsidTr="00BC1BFF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69E88CBB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专业</w:t>
            </w:r>
          </w:p>
        </w:tc>
        <w:tc>
          <w:tcPr>
            <w:tcW w:w="0" w:type="auto"/>
            <w:gridSpan w:val="7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196BE49C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   </w:t>
            </w:r>
          </w:p>
        </w:tc>
      </w:tr>
      <w:tr w:rsidR="00BC1BFF" w14:paraId="08F0BD79" w14:textId="77777777" w:rsidTr="00BC1BFF">
        <w:trPr>
          <w:trHeight w:val="480"/>
        </w:trPr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14:paraId="0FAD97C0" w14:textId="77777777" w:rsidR="00BC1BFF" w:rsidRDefault="00BC1BFF">
            <w:pPr>
              <w:rPr>
                <w:rFonts w:ascii="微软雅黑" w:eastAsia="微软雅黑" w:hAnsi="微软雅黑" w:hint="eastAsia"/>
                <w:color w:val="333333"/>
                <w:szCs w:val="21"/>
              </w:rPr>
            </w:pPr>
            <w:r>
              <w:rPr>
                <w:rFonts w:ascii="微软雅黑" w:eastAsia="微软雅黑" w:hAnsi="微软雅黑" w:hint="eastAsia"/>
                <w:color w:val="333333"/>
                <w:szCs w:val="21"/>
              </w:rPr>
              <w:t>职位描述</w:t>
            </w:r>
          </w:p>
        </w:tc>
        <w:tc>
          <w:tcPr>
            <w:tcW w:w="0" w:type="auto"/>
            <w:vAlign w:val="center"/>
            <w:hideMark/>
          </w:tcPr>
          <w:p w14:paraId="11A354FA" w14:textId="77777777" w:rsidR="00BC1BFF" w:rsidRDefault="00BC1BF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41FFC573" w14:textId="77777777" w:rsidR="00BC1BFF" w:rsidRDefault="00BC1BF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46A353" w14:textId="77777777" w:rsidR="00BC1BFF" w:rsidRDefault="00BC1BF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CF452C4" w14:textId="77777777" w:rsidR="00BC1BFF" w:rsidRDefault="00BC1BF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17D1BE" w14:textId="77777777" w:rsidR="00BC1BFF" w:rsidRDefault="00BC1BF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D623C3" w14:textId="77777777" w:rsidR="00BC1BFF" w:rsidRDefault="00BC1BF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26E374" w14:textId="77777777" w:rsidR="00BC1BFF" w:rsidRDefault="00BC1BF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21FA7604" w14:textId="77777777" w:rsidR="00BC1BFF" w:rsidRPr="00BC1BFF" w:rsidRDefault="00BC1BFF" w:rsidP="00BC1BFF">
      <w:pPr>
        <w:rPr>
          <w:rFonts w:hint="eastAsia"/>
        </w:rPr>
      </w:pPr>
      <w:bookmarkStart w:id="0" w:name="_GoBack"/>
      <w:bookmarkEnd w:id="0"/>
    </w:p>
    <w:sectPr w:rsidR="00BC1BFF" w:rsidRPr="00BC1BFF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30CEE" w14:textId="77777777" w:rsidR="00FC157F" w:rsidRDefault="00FC157F" w:rsidP="002F6D63">
      <w:r>
        <w:separator/>
      </w:r>
    </w:p>
  </w:endnote>
  <w:endnote w:type="continuationSeparator" w:id="0">
    <w:p w14:paraId="7F74BB87" w14:textId="77777777" w:rsidR="00FC157F" w:rsidRDefault="00FC157F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793CA" w14:textId="77777777" w:rsidR="00FC157F" w:rsidRDefault="00FC157F" w:rsidP="002F6D63">
      <w:r>
        <w:separator/>
      </w:r>
    </w:p>
  </w:footnote>
  <w:footnote w:type="continuationSeparator" w:id="0">
    <w:p w14:paraId="5A0F1B0B" w14:textId="77777777" w:rsidR="00FC157F" w:rsidRDefault="00FC157F" w:rsidP="002F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E02E" w14:textId="77777777" w:rsidR="000268C4" w:rsidRDefault="00FC157F" w:rsidP="008A594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043852"/>
    <w:rsid w:val="0005425B"/>
    <w:rsid w:val="000A3192"/>
    <w:rsid w:val="00274C69"/>
    <w:rsid w:val="002F6D63"/>
    <w:rsid w:val="00315660"/>
    <w:rsid w:val="00351713"/>
    <w:rsid w:val="00382DA5"/>
    <w:rsid w:val="00386A6F"/>
    <w:rsid w:val="003D1FEC"/>
    <w:rsid w:val="00490F30"/>
    <w:rsid w:val="0053565F"/>
    <w:rsid w:val="006770BB"/>
    <w:rsid w:val="006B2812"/>
    <w:rsid w:val="007B3CD7"/>
    <w:rsid w:val="009502AF"/>
    <w:rsid w:val="00A0423D"/>
    <w:rsid w:val="00A80D0B"/>
    <w:rsid w:val="00A83524"/>
    <w:rsid w:val="00B03BF0"/>
    <w:rsid w:val="00B93021"/>
    <w:rsid w:val="00BC1BFF"/>
    <w:rsid w:val="00C762BA"/>
    <w:rsid w:val="00CC3C35"/>
    <w:rsid w:val="00CC5BCA"/>
    <w:rsid w:val="00E61A0F"/>
    <w:rsid w:val="00EE02B8"/>
    <w:rsid w:val="00EE272E"/>
    <w:rsid w:val="00EF1C13"/>
    <w:rsid w:val="00F02DE1"/>
    <w:rsid w:val="00F32D52"/>
    <w:rsid w:val="00FB6480"/>
    <w:rsid w:val="00FC157F"/>
    <w:rsid w:val="00F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886A2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0"/>
    <w:uiPriority w:val="9"/>
    <w:qFormat/>
    <w:rsid w:val="00A80D0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3C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B3CD7"/>
    <w:rPr>
      <w:b/>
      <w:bCs/>
    </w:rPr>
  </w:style>
  <w:style w:type="character" w:styleId="a9">
    <w:name w:val="Hyperlink"/>
    <w:basedOn w:val="a0"/>
    <w:uiPriority w:val="99"/>
    <w:semiHidden/>
    <w:unhideWhenUsed/>
    <w:rsid w:val="007B3C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835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A80D0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3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17</cp:revision>
  <dcterms:created xsi:type="dcterms:W3CDTF">2020-03-19T09:33:00Z</dcterms:created>
  <dcterms:modified xsi:type="dcterms:W3CDTF">2020-04-07T13:25:00Z</dcterms:modified>
</cp:coreProperties>
</file>