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053D6F">
      <w:pPr>
        <w:spacing w:line="440" w:lineRule="exact"/>
        <w:rPr>
          <w:rFonts w:eastAsia="楷体_GB2312"/>
          <w:sz w:val="28"/>
          <w:szCs w:val="28"/>
        </w:rPr>
      </w:pPr>
      <w:r>
        <w:rPr>
          <w:rFonts w:hint="eastAsia" w:eastAsia="黑体"/>
          <w:color w:val="000000"/>
          <w:kern w:val="0"/>
          <w:sz w:val="32"/>
          <w:szCs w:val="32"/>
        </w:rPr>
        <w:t>附表</w:t>
      </w:r>
      <w:r>
        <w:rPr>
          <w:rFonts w:eastAsia="黑体"/>
          <w:color w:val="000000"/>
          <w:kern w:val="0"/>
          <w:sz w:val="32"/>
          <w:szCs w:val="32"/>
        </w:rPr>
        <w:t>2</w:t>
      </w:r>
    </w:p>
    <w:p w14:paraId="27768B65">
      <w:pPr>
        <w:spacing w:line="590" w:lineRule="exact"/>
        <w:jc w:val="center"/>
        <w:rPr>
          <w:rFonts w:hint="eastAsia"/>
          <w:b/>
          <w:bCs/>
          <w:kern w:val="0"/>
          <w:sz w:val="44"/>
          <w:szCs w:val="36"/>
        </w:rPr>
      </w:pPr>
      <w:r>
        <w:rPr>
          <w:b/>
          <w:bCs/>
          <w:kern w:val="0"/>
          <w:sz w:val="44"/>
          <w:szCs w:val="36"/>
        </w:rPr>
        <w:t>浙江省</w:t>
      </w:r>
      <w:r>
        <w:rPr>
          <w:b/>
          <w:bCs/>
          <w:sz w:val="44"/>
          <w:szCs w:val="28"/>
        </w:rPr>
        <w:t>“</w:t>
      </w:r>
      <w:r>
        <w:rPr>
          <w:b/>
          <w:bCs/>
          <w:kern w:val="0"/>
          <w:sz w:val="44"/>
          <w:szCs w:val="28"/>
        </w:rPr>
        <w:t>康恩贝</w:t>
      </w:r>
      <w:r>
        <w:rPr>
          <w:b/>
          <w:bCs/>
          <w:kern w:val="0"/>
          <w:sz w:val="44"/>
          <w:szCs w:val="36"/>
        </w:rPr>
        <w:t>自强奖学金”推荐表</w:t>
      </w:r>
    </w:p>
    <w:p w14:paraId="2BBD1B84">
      <w:pPr>
        <w:spacing w:line="590" w:lineRule="exact"/>
        <w:rPr>
          <w:b/>
          <w:bCs/>
          <w:kern w:val="0"/>
          <w:sz w:val="44"/>
          <w:szCs w:val="36"/>
        </w:rPr>
      </w:pPr>
    </w:p>
    <w:tbl>
      <w:tblPr>
        <w:tblStyle w:val="3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3"/>
        <w:gridCol w:w="1760"/>
        <w:gridCol w:w="430"/>
        <w:gridCol w:w="1047"/>
        <w:gridCol w:w="1035"/>
        <w:gridCol w:w="1217"/>
        <w:gridCol w:w="1702"/>
      </w:tblGrid>
      <w:tr w14:paraId="2B12EE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noWrap w:val="0"/>
            <w:vAlign w:val="center"/>
          </w:tcPr>
          <w:p w14:paraId="3C171FCD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被推荐人姓名</w:t>
            </w:r>
          </w:p>
        </w:tc>
        <w:tc>
          <w:tcPr>
            <w:tcW w:w="2190" w:type="dxa"/>
            <w:gridSpan w:val="2"/>
            <w:noWrap w:val="0"/>
            <w:vAlign w:val="center"/>
          </w:tcPr>
          <w:p w14:paraId="231C2A5A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047" w:type="dxa"/>
            <w:noWrap w:val="0"/>
            <w:vAlign w:val="center"/>
          </w:tcPr>
          <w:p w14:paraId="261ED9B6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性</w:t>
            </w:r>
            <w:r>
              <w:rPr>
                <w:rFonts w:hint="eastAsia" w:eastAsia="仿宋_GB2312"/>
                <w:kern w:val="0"/>
                <w:sz w:val="24"/>
              </w:rPr>
              <w:t xml:space="preserve"> </w:t>
            </w:r>
            <w:r>
              <w:rPr>
                <w:rFonts w:eastAsia="仿宋_GB2312"/>
                <w:kern w:val="0"/>
                <w:sz w:val="24"/>
              </w:rPr>
              <w:t xml:space="preserve"> 别</w:t>
            </w:r>
          </w:p>
        </w:tc>
        <w:tc>
          <w:tcPr>
            <w:tcW w:w="1035" w:type="dxa"/>
            <w:noWrap w:val="0"/>
            <w:vAlign w:val="center"/>
          </w:tcPr>
          <w:p w14:paraId="49647AA2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7DE7010C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出生年月</w:t>
            </w:r>
          </w:p>
        </w:tc>
        <w:tc>
          <w:tcPr>
            <w:tcW w:w="1702" w:type="dxa"/>
            <w:noWrap w:val="0"/>
            <w:vAlign w:val="center"/>
          </w:tcPr>
          <w:p w14:paraId="01D1ACF5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/>
                <w:color w:val="FF0000"/>
                <w:kern w:val="0"/>
                <w:sz w:val="18"/>
                <w:szCs w:val="13"/>
                <w:highlight w:val="none"/>
                <w:lang w:val="en-US" w:eastAsia="zh-CN"/>
              </w:rPr>
              <w:t>2002年11月</w:t>
            </w:r>
          </w:p>
        </w:tc>
      </w:tr>
      <w:tr w14:paraId="4E5604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noWrap w:val="0"/>
            <w:vAlign w:val="center"/>
          </w:tcPr>
          <w:p w14:paraId="1E4FA84E">
            <w:pPr>
              <w:jc w:val="center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被推荐人所在单位（学校、系、专业、</w:t>
            </w:r>
          </w:p>
          <w:p w14:paraId="63DE2333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班级）</w:t>
            </w:r>
          </w:p>
        </w:tc>
        <w:tc>
          <w:tcPr>
            <w:tcW w:w="7191" w:type="dxa"/>
            <w:gridSpan w:val="6"/>
            <w:noWrap w:val="0"/>
            <w:vAlign w:val="center"/>
          </w:tcPr>
          <w:p w14:paraId="1AA97911">
            <w:pPr>
              <w:jc w:val="center"/>
              <w:rPr>
                <w:rFonts w:hint="eastAsia" w:eastAsia="仿宋_GB2312"/>
                <w:color w:val="FF0000"/>
                <w:kern w:val="0"/>
                <w:sz w:val="24"/>
              </w:rPr>
            </w:pPr>
            <w:r>
              <w:rPr>
                <w:rFonts w:hint="eastAsia" w:eastAsia="仿宋_GB2312"/>
                <w:color w:val="FF0000"/>
                <w:kern w:val="0"/>
                <w:sz w:val="24"/>
              </w:rPr>
              <w:t>浙江工商大学</w:t>
            </w:r>
          </w:p>
          <w:p w14:paraId="59DA9C7C">
            <w:pPr>
              <w:jc w:val="center"/>
              <w:rPr>
                <w:rFonts w:hint="eastAsia" w:eastAsia="仿宋_GB2312"/>
                <w:color w:val="FF0000"/>
                <w:kern w:val="0"/>
                <w:sz w:val="24"/>
                <w:lang w:eastAsia="zh-CN"/>
              </w:rPr>
            </w:pPr>
            <w:r>
              <w:rPr>
                <w:rFonts w:hint="eastAsia"/>
                <w:color w:val="FF0000"/>
                <w:kern w:val="0"/>
                <w:sz w:val="24"/>
                <w:lang w:val="en-US" w:eastAsia="zh-CN"/>
              </w:rPr>
              <w:t>工商管理</w:t>
            </w:r>
            <w:r>
              <w:rPr>
                <w:rFonts w:hint="eastAsia" w:eastAsia="仿宋_GB2312"/>
                <w:color w:val="FF0000"/>
                <w:kern w:val="0"/>
                <w:sz w:val="24"/>
              </w:rPr>
              <w:t>学院</w:t>
            </w:r>
            <w:r>
              <w:rPr>
                <w:rFonts w:hint="eastAsia"/>
                <w:color w:val="FF0000"/>
                <w:kern w:val="0"/>
                <w:sz w:val="24"/>
                <w:lang w:eastAsia="zh-CN"/>
              </w:rPr>
              <w:t>（</w:t>
            </w:r>
            <w:r>
              <w:rPr>
                <w:rFonts w:hint="eastAsia"/>
                <w:color w:val="FF0000"/>
                <w:kern w:val="0"/>
                <w:sz w:val="24"/>
                <w:lang w:val="en-US" w:eastAsia="zh-CN"/>
              </w:rPr>
              <w:t>MBA学院）工商管理</w:t>
            </w:r>
            <w:r>
              <w:rPr>
                <w:rFonts w:hint="eastAsia" w:eastAsia="仿宋_GB2312"/>
                <w:color w:val="FF0000"/>
                <w:kern w:val="0"/>
                <w:sz w:val="24"/>
                <w:lang w:eastAsia="zh-CN"/>
              </w:rPr>
              <w:t>专业</w:t>
            </w:r>
          </w:p>
          <w:p w14:paraId="168607FC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/>
                <w:color w:val="FF0000"/>
                <w:kern w:val="0"/>
                <w:sz w:val="24"/>
                <w:lang w:val="en-US" w:eastAsia="zh-CN"/>
              </w:rPr>
              <w:t>工商管理</w:t>
            </w:r>
            <w:r>
              <w:rPr>
                <w:rFonts w:hint="eastAsia" w:eastAsia="仿宋_GB2312"/>
                <w:color w:val="FF0000"/>
                <w:kern w:val="0"/>
                <w:sz w:val="24"/>
              </w:rPr>
              <w:t>2</w:t>
            </w:r>
            <w:r>
              <w:rPr>
                <w:rFonts w:eastAsia="仿宋_GB2312"/>
                <w:color w:val="FF0000"/>
                <w:kern w:val="0"/>
                <w:sz w:val="24"/>
              </w:rPr>
              <w:t>001</w:t>
            </w:r>
            <w:r>
              <w:rPr>
                <w:rFonts w:hint="eastAsia" w:eastAsia="仿宋_GB2312"/>
                <w:color w:val="FF0000"/>
                <w:kern w:val="0"/>
                <w:sz w:val="24"/>
                <w:lang w:eastAsia="zh-CN"/>
              </w:rPr>
              <w:t>班</w:t>
            </w:r>
          </w:p>
        </w:tc>
      </w:tr>
      <w:tr w14:paraId="667C805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noWrap w:val="0"/>
            <w:vAlign w:val="center"/>
          </w:tcPr>
          <w:p w14:paraId="44EC5460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推荐奖励</w:t>
            </w:r>
          </w:p>
          <w:p w14:paraId="44069E52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等级和理由</w:t>
            </w:r>
          </w:p>
        </w:tc>
        <w:tc>
          <w:tcPr>
            <w:tcW w:w="7191" w:type="dxa"/>
            <w:gridSpan w:val="6"/>
            <w:noWrap w:val="0"/>
            <w:vAlign w:val="center"/>
          </w:tcPr>
          <w:p w14:paraId="63C4F6A5">
            <w:pPr>
              <w:jc w:val="left"/>
              <w:rPr>
                <w:rFonts w:hint="eastAsia"/>
                <w:b w:val="0"/>
                <w:bCs w:val="0"/>
                <w:color w:val="FF0000"/>
                <w:kern w:val="0"/>
                <w:sz w:val="24"/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推荐奖励等级：</w:t>
            </w:r>
            <w:r>
              <w:rPr>
                <w:rFonts w:hint="eastAsia"/>
                <w:b w:val="0"/>
                <w:bCs w:val="0"/>
                <w:color w:val="FF0000"/>
                <w:kern w:val="0"/>
                <w:sz w:val="24"/>
              </w:rPr>
              <w:t>康恩贝自强奖学金</w:t>
            </w:r>
            <w:r>
              <w:rPr>
                <w:rFonts w:hint="eastAsia"/>
                <w:b w:val="0"/>
                <w:bCs w:val="0"/>
                <w:color w:val="FF0000"/>
                <w:kern w:val="0"/>
                <w:sz w:val="24"/>
                <w:lang w:val="en-US" w:eastAsia="zh-CN"/>
              </w:rPr>
              <w:t>XX</w:t>
            </w:r>
            <w:r>
              <w:rPr>
                <w:rFonts w:hint="eastAsia"/>
                <w:b w:val="0"/>
                <w:bCs w:val="0"/>
                <w:color w:val="FF0000"/>
                <w:kern w:val="0"/>
                <w:sz w:val="24"/>
              </w:rPr>
              <w:t>奖</w:t>
            </w:r>
          </w:p>
          <w:p w14:paraId="702457E5">
            <w:pPr>
              <w:jc w:val="left"/>
              <w:rPr>
                <w:rFonts w:hint="default"/>
                <w:b w:val="0"/>
                <w:bCs w:val="0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理由：</w:t>
            </w:r>
          </w:p>
          <w:p w14:paraId="49D5B803">
            <w:pPr>
              <w:jc w:val="center"/>
              <w:rPr>
                <w:rFonts w:hint="eastAsia" w:eastAsia="仿宋_GB2312"/>
                <w:kern w:val="0"/>
                <w:sz w:val="24"/>
              </w:rPr>
            </w:pPr>
          </w:p>
          <w:p w14:paraId="4CDD118B">
            <w:pPr>
              <w:jc w:val="center"/>
              <w:rPr>
                <w:rFonts w:hint="eastAsia" w:eastAsia="仿宋_GB2312"/>
                <w:kern w:val="0"/>
                <w:sz w:val="24"/>
              </w:rPr>
            </w:pPr>
          </w:p>
          <w:p w14:paraId="5CAD4772">
            <w:pPr>
              <w:jc w:val="center"/>
              <w:rPr>
                <w:rFonts w:hint="eastAsia" w:eastAsia="仿宋_GB2312"/>
                <w:kern w:val="0"/>
                <w:sz w:val="24"/>
              </w:rPr>
            </w:pPr>
          </w:p>
          <w:p w14:paraId="2712BAC2">
            <w:pPr>
              <w:jc w:val="center"/>
              <w:rPr>
                <w:rFonts w:hint="eastAsia" w:eastAsia="仿宋_GB2312"/>
                <w:kern w:val="0"/>
                <w:sz w:val="24"/>
              </w:rPr>
            </w:pPr>
          </w:p>
          <w:p w14:paraId="18A921C6">
            <w:pPr>
              <w:jc w:val="center"/>
              <w:rPr>
                <w:rFonts w:hint="eastAsia" w:eastAsia="仿宋_GB2312"/>
                <w:kern w:val="0"/>
                <w:sz w:val="24"/>
              </w:rPr>
            </w:pPr>
          </w:p>
          <w:p w14:paraId="3BE5AC4A">
            <w:pPr>
              <w:jc w:val="center"/>
              <w:rPr>
                <w:rFonts w:hint="eastAsia" w:eastAsia="仿宋_GB2312"/>
                <w:kern w:val="0"/>
                <w:sz w:val="24"/>
              </w:rPr>
            </w:pPr>
          </w:p>
          <w:p w14:paraId="7755BFF6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5F9B541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vMerge w:val="restart"/>
            <w:noWrap w:val="0"/>
            <w:vAlign w:val="center"/>
          </w:tcPr>
          <w:p w14:paraId="64A68799">
            <w:pPr>
              <w:jc w:val="center"/>
              <w:rPr>
                <w:rFonts w:eastAsia="仿宋_GB2312"/>
                <w:kern w:val="0"/>
                <w:sz w:val="24"/>
              </w:rPr>
            </w:pPr>
            <w:bookmarkStart w:id="0" w:name="_GoBack"/>
            <w:r>
              <w:rPr>
                <w:rFonts w:eastAsia="仿宋_GB2312"/>
                <w:kern w:val="0"/>
                <w:sz w:val="24"/>
              </w:rPr>
              <w:t>推荐单位</w:t>
            </w:r>
          </w:p>
          <w:p w14:paraId="4594AB1F">
            <w:pPr>
              <w:jc w:val="center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  <w:r>
              <w:rPr>
                <w:rFonts w:eastAsia="仿宋_GB2312"/>
                <w:kern w:val="0"/>
                <w:sz w:val="24"/>
              </w:rPr>
              <w:t>联系方式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kern w:val="0"/>
                <w:sz w:val="24"/>
                <w:lang w:eastAsia="zh-CN"/>
              </w:rPr>
              <w:t>（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每一项都要填写）</w:t>
            </w:r>
          </w:p>
        </w:tc>
        <w:tc>
          <w:tcPr>
            <w:tcW w:w="1760" w:type="dxa"/>
            <w:noWrap w:val="0"/>
            <w:vAlign w:val="center"/>
          </w:tcPr>
          <w:p w14:paraId="77CB8B78">
            <w:pPr>
              <w:jc w:val="center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推荐学校</w:t>
            </w:r>
          </w:p>
        </w:tc>
        <w:tc>
          <w:tcPr>
            <w:tcW w:w="5431" w:type="dxa"/>
            <w:gridSpan w:val="5"/>
            <w:noWrap w:val="0"/>
            <w:vAlign w:val="center"/>
          </w:tcPr>
          <w:p w14:paraId="5B27FF1D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浙江工商大学</w:t>
            </w:r>
          </w:p>
        </w:tc>
      </w:tr>
      <w:bookmarkEnd w:id="0"/>
      <w:tr w14:paraId="6FA5AA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vMerge w:val="continue"/>
            <w:noWrap w:val="0"/>
            <w:vAlign w:val="center"/>
          </w:tcPr>
          <w:p w14:paraId="063F537F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760" w:type="dxa"/>
            <w:noWrap w:val="0"/>
            <w:vAlign w:val="center"/>
          </w:tcPr>
          <w:p w14:paraId="11BBC86F">
            <w:pPr>
              <w:jc w:val="center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经办人姓名</w:t>
            </w:r>
          </w:p>
        </w:tc>
        <w:tc>
          <w:tcPr>
            <w:tcW w:w="5431" w:type="dxa"/>
            <w:gridSpan w:val="5"/>
            <w:noWrap w:val="0"/>
            <w:vAlign w:val="center"/>
          </w:tcPr>
          <w:p w14:paraId="1BBE9DBE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郭林婧 </w:t>
            </w:r>
          </w:p>
        </w:tc>
      </w:tr>
      <w:tr w14:paraId="20AA2CE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vMerge w:val="continue"/>
            <w:noWrap w:val="0"/>
            <w:vAlign w:val="center"/>
          </w:tcPr>
          <w:p w14:paraId="493AEE53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760" w:type="dxa"/>
            <w:noWrap w:val="0"/>
            <w:vAlign w:val="center"/>
          </w:tcPr>
          <w:p w14:paraId="244959EB">
            <w:pPr>
              <w:jc w:val="center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手机号码</w:t>
            </w:r>
          </w:p>
        </w:tc>
        <w:tc>
          <w:tcPr>
            <w:tcW w:w="5431" w:type="dxa"/>
            <w:gridSpan w:val="5"/>
            <w:noWrap w:val="0"/>
            <w:vAlign w:val="center"/>
          </w:tcPr>
          <w:p w14:paraId="5EA1C789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0571-28877252</w:t>
            </w:r>
          </w:p>
        </w:tc>
      </w:tr>
      <w:tr w14:paraId="46C32A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vMerge w:val="continue"/>
            <w:noWrap w:val="0"/>
            <w:vAlign w:val="center"/>
          </w:tcPr>
          <w:p w14:paraId="5C8A3F45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760" w:type="dxa"/>
            <w:noWrap w:val="0"/>
            <w:vAlign w:val="center"/>
          </w:tcPr>
          <w:p w14:paraId="6A26970C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通讯地址</w:t>
            </w:r>
          </w:p>
        </w:tc>
        <w:tc>
          <w:tcPr>
            <w:tcW w:w="5431" w:type="dxa"/>
            <w:gridSpan w:val="5"/>
            <w:noWrap w:val="0"/>
            <w:vAlign w:val="center"/>
          </w:tcPr>
          <w:p w14:paraId="7D2691A2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浙江省杭州市下沙高教园区学正街18号</w:t>
            </w:r>
          </w:p>
        </w:tc>
      </w:tr>
      <w:tr w14:paraId="299162A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vMerge w:val="continue"/>
            <w:noWrap w:val="0"/>
            <w:vAlign w:val="center"/>
          </w:tcPr>
          <w:p w14:paraId="72A9A493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760" w:type="dxa"/>
            <w:noWrap w:val="0"/>
            <w:vAlign w:val="center"/>
          </w:tcPr>
          <w:p w14:paraId="6CDF1D95">
            <w:pPr>
              <w:jc w:val="center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银行账户名称</w:t>
            </w:r>
          </w:p>
        </w:tc>
        <w:tc>
          <w:tcPr>
            <w:tcW w:w="5431" w:type="dxa"/>
            <w:gridSpan w:val="5"/>
            <w:noWrap w:val="0"/>
            <w:vAlign w:val="center"/>
          </w:tcPr>
          <w:p w14:paraId="577C005A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浙江工商大学</w:t>
            </w:r>
          </w:p>
        </w:tc>
      </w:tr>
      <w:tr w14:paraId="4DF954B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vMerge w:val="continue"/>
            <w:noWrap w:val="0"/>
            <w:vAlign w:val="center"/>
          </w:tcPr>
          <w:p w14:paraId="26431913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760" w:type="dxa"/>
            <w:noWrap w:val="0"/>
            <w:vAlign w:val="center"/>
          </w:tcPr>
          <w:p w14:paraId="518F99C5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银行</w:t>
            </w:r>
            <w:r>
              <w:rPr>
                <w:rFonts w:hint="eastAsia" w:eastAsia="仿宋_GB2312"/>
                <w:kern w:val="0"/>
                <w:sz w:val="24"/>
              </w:rPr>
              <w:t>账</w:t>
            </w:r>
            <w:r>
              <w:rPr>
                <w:rFonts w:eastAsia="仿宋_GB2312"/>
                <w:kern w:val="0"/>
                <w:sz w:val="24"/>
              </w:rPr>
              <w:t>号</w:t>
            </w:r>
          </w:p>
        </w:tc>
        <w:tc>
          <w:tcPr>
            <w:tcW w:w="5431" w:type="dxa"/>
            <w:gridSpan w:val="5"/>
            <w:noWrap w:val="0"/>
            <w:vAlign w:val="center"/>
          </w:tcPr>
          <w:p w14:paraId="680E63B5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1202026209008930682</w:t>
            </w:r>
          </w:p>
        </w:tc>
      </w:tr>
      <w:tr w14:paraId="7394B95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vMerge w:val="continue"/>
            <w:noWrap w:val="0"/>
            <w:vAlign w:val="center"/>
          </w:tcPr>
          <w:p w14:paraId="3911018B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760" w:type="dxa"/>
            <w:noWrap w:val="0"/>
            <w:vAlign w:val="center"/>
          </w:tcPr>
          <w:p w14:paraId="5FDD2ED6">
            <w:pPr>
              <w:jc w:val="center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开户行名称</w:t>
            </w:r>
          </w:p>
        </w:tc>
        <w:tc>
          <w:tcPr>
            <w:tcW w:w="5431" w:type="dxa"/>
            <w:gridSpan w:val="5"/>
            <w:noWrap w:val="0"/>
            <w:vAlign w:val="center"/>
          </w:tcPr>
          <w:p w14:paraId="3D1D53E9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工行杭州高新支行</w:t>
            </w:r>
          </w:p>
        </w:tc>
      </w:tr>
      <w:tr w14:paraId="52C2ADA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noWrap w:val="0"/>
            <w:vAlign w:val="center"/>
          </w:tcPr>
          <w:p w14:paraId="074E5586">
            <w:pPr>
              <w:jc w:val="center"/>
              <w:rPr>
                <w:rFonts w:eastAsia="仿宋_GB2312"/>
                <w:kern w:val="0"/>
                <w:sz w:val="24"/>
              </w:rPr>
            </w:pPr>
            <w:commentRangeStart w:id="0"/>
            <w:r>
              <w:rPr>
                <w:rFonts w:eastAsia="仿宋_GB2312"/>
                <w:kern w:val="0"/>
                <w:sz w:val="24"/>
              </w:rPr>
              <w:t>推荐单位</w:t>
            </w:r>
          </w:p>
          <w:p w14:paraId="7DDA7B4A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意    见</w:t>
            </w:r>
            <w:commentRangeEnd w:id="0"/>
            <w:r>
              <w:commentReference w:id="0"/>
            </w:r>
          </w:p>
        </w:tc>
        <w:tc>
          <w:tcPr>
            <w:tcW w:w="7191" w:type="dxa"/>
            <w:gridSpan w:val="6"/>
            <w:noWrap w:val="0"/>
            <w:vAlign w:val="center"/>
          </w:tcPr>
          <w:p w14:paraId="7EE08E0A">
            <w:pPr>
              <w:jc w:val="center"/>
              <w:rPr>
                <w:rFonts w:hint="eastAsia" w:eastAsia="仿宋_GB2312"/>
                <w:kern w:val="0"/>
                <w:sz w:val="24"/>
              </w:rPr>
            </w:pPr>
          </w:p>
          <w:p w14:paraId="2DE6638F">
            <w:pPr>
              <w:jc w:val="center"/>
              <w:rPr>
                <w:rFonts w:hint="eastAsia" w:eastAsia="仿宋_GB2312"/>
                <w:kern w:val="0"/>
                <w:sz w:val="24"/>
              </w:rPr>
            </w:pPr>
          </w:p>
          <w:p w14:paraId="68DBC515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 xml:space="preserve">                                </w:t>
            </w:r>
            <w:r>
              <w:rPr>
                <w:rFonts w:eastAsia="仿宋_GB2312"/>
                <w:kern w:val="0"/>
                <w:sz w:val="24"/>
              </w:rPr>
              <w:t>（公章）</w:t>
            </w:r>
          </w:p>
          <w:p w14:paraId="69F724F8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 xml:space="preserve">                                </w:t>
            </w:r>
            <w:r>
              <w:rPr>
                <w:rFonts w:eastAsia="仿宋_GB2312"/>
                <w:kern w:val="0"/>
                <w:sz w:val="24"/>
              </w:rPr>
              <w:t>年</w:t>
            </w:r>
            <w:r>
              <w:rPr>
                <w:rFonts w:hint="eastAsia" w:eastAsia="仿宋_GB2312"/>
                <w:kern w:val="0"/>
                <w:sz w:val="24"/>
              </w:rPr>
              <w:t xml:space="preserve">    </w:t>
            </w:r>
            <w:r>
              <w:rPr>
                <w:rFonts w:eastAsia="仿宋_GB2312"/>
                <w:kern w:val="0"/>
                <w:sz w:val="24"/>
              </w:rPr>
              <w:t>月</w:t>
            </w:r>
            <w:r>
              <w:rPr>
                <w:rFonts w:hint="eastAsia" w:eastAsia="仿宋_GB2312"/>
                <w:kern w:val="0"/>
                <w:sz w:val="24"/>
              </w:rPr>
              <w:t xml:space="preserve">    </w:t>
            </w:r>
            <w:r>
              <w:rPr>
                <w:rFonts w:eastAsia="仿宋_GB2312"/>
                <w:kern w:val="0"/>
                <w:sz w:val="24"/>
              </w:rPr>
              <w:t>日</w:t>
            </w:r>
          </w:p>
        </w:tc>
      </w:tr>
      <w:tr w14:paraId="3558EB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noWrap w:val="0"/>
            <w:vAlign w:val="center"/>
          </w:tcPr>
          <w:p w14:paraId="5893E923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省评审办公室意   见</w:t>
            </w:r>
          </w:p>
        </w:tc>
        <w:tc>
          <w:tcPr>
            <w:tcW w:w="7191" w:type="dxa"/>
            <w:gridSpan w:val="6"/>
            <w:noWrap w:val="0"/>
            <w:vAlign w:val="center"/>
          </w:tcPr>
          <w:p w14:paraId="68104389">
            <w:pPr>
              <w:jc w:val="center"/>
              <w:rPr>
                <w:rFonts w:hint="eastAsia" w:eastAsia="仿宋_GB2312"/>
                <w:kern w:val="0"/>
                <w:sz w:val="24"/>
              </w:rPr>
            </w:pPr>
          </w:p>
          <w:p w14:paraId="09A97964">
            <w:pPr>
              <w:jc w:val="center"/>
              <w:rPr>
                <w:rFonts w:hint="eastAsia" w:eastAsia="仿宋_GB2312"/>
                <w:kern w:val="0"/>
                <w:sz w:val="24"/>
              </w:rPr>
            </w:pPr>
          </w:p>
          <w:p w14:paraId="4AF96CE2">
            <w:pPr>
              <w:jc w:val="center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 xml:space="preserve">                                </w:t>
            </w:r>
            <w:r>
              <w:rPr>
                <w:rFonts w:eastAsia="仿宋_GB2312"/>
                <w:kern w:val="0"/>
                <w:sz w:val="24"/>
              </w:rPr>
              <w:t>（公章）</w:t>
            </w:r>
          </w:p>
          <w:p w14:paraId="047274E4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 xml:space="preserve">                                 </w:t>
            </w:r>
            <w:r>
              <w:rPr>
                <w:rFonts w:eastAsia="仿宋_GB2312"/>
                <w:kern w:val="0"/>
                <w:sz w:val="24"/>
              </w:rPr>
              <w:t>年</w:t>
            </w:r>
            <w:r>
              <w:rPr>
                <w:rFonts w:hint="eastAsia" w:eastAsia="仿宋_GB2312"/>
                <w:kern w:val="0"/>
                <w:sz w:val="24"/>
              </w:rPr>
              <w:t xml:space="preserve">    </w:t>
            </w:r>
            <w:r>
              <w:rPr>
                <w:rFonts w:eastAsia="仿宋_GB2312"/>
                <w:kern w:val="0"/>
                <w:sz w:val="24"/>
              </w:rPr>
              <w:t>月</w:t>
            </w:r>
            <w:r>
              <w:rPr>
                <w:rFonts w:hint="eastAsia" w:eastAsia="仿宋_GB2312"/>
                <w:kern w:val="0"/>
                <w:sz w:val="24"/>
              </w:rPr>
              <w:t xml:space="preserve">    </w:t>
            </w:r>
            <w:r>
              <w:rPr>
                <w:rFonts w:eastAsia="仿宋_GB2312"/>
                <w:kern w:val="0"/>
                <w:sz w:val="24"/>
              </w:rPr>
              <w:t>日</w:t>
            </w:r>
          </w:p>
        </w:tc>
      </w:tr>
      <w:tr w14:paraId="73A9FE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noWrap w:val="0"/>
            <w:vAlign w:val="center"/>
          </w:tcPr>
          <w:p w14:paraId="2C7A0F91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备  注</w:t>
            </w:r>
          </w:p>
        </w:tc>
        <w:tc>
          <w:tcPr>
            <w:tcW w:w="7191" w:type="dxa"/>
            <w:gridSpan w:val="6"/>
            <w:noWrap w:val="0"/>
            <w:vAlign w:val="center"/>
          </w:tcPr>
          <w:p w14:paraId="0C134390">
            <w:pPr>
              <w:jc w:val="center"/>
              <w:rPr>
                <w:rFonts w:hint="eastAsia" w:eastAsia="仿宋_GB2312"/>
                <w:kern w:val="0"/>
                <w:sz w:val="24"/>
              </w:rPr>
            </w:pPr>
          </w:p>
          <w:p w14:paraId="58C39690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</w:tbl>
    <w:p w14:paraId="4B15CBDB">
      <w:pPr>
        <w:spacing w:line="440" w:lineRule="exact"/>
        <w:ind w:firstLine="120" w:firstLineChars="50"/>
      </w:pPr>
      <w:r>
        <w:rPr>
          <w:rFonts w:eastAsia="楷体_GB2312"/>
          <w:kern w:val="0"/>
          <w:sz w:val="24"/>
        </w:rPr>
        <w:t>说明：1、本表和其它相关材料一起送，一式</w:t>
      </w:r>
      <w:r>
        <w:rPr>
          <w:rFonts w:hint="eastAsia" w:eastAsia="楷体_GB2312"/>
          <w:kern w:val="0"/>
          <w:sz w:val="24"/>
          <w:lang w:val="en-US" w:eastAsia="zh-CN"/>
        </w:rPr>
        <w:t>一</w:t>
      </w:r>
      <w:r>
        <w:rPr>
          <w:rFonts w:eastAsia="楷体_GB2312"/>
          <w:kern w:val="0"/>
          <w:sz w:val="24"/>
        </w:rPr>
        <w:t>份；2、本表复印有效。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Dazzle" w:date="2023-09-27T15:50:08Z" w:initials="">
    <w:p w14:paraId="447D351D">
      <w:pPr>
        <w:pStyle w:val="2"/>
        <w:rPr>
          <w:rFonts w:hint="default" w:eastAsia="仿宋_GB2312"/>
          <w:lang w:val="en-US" w:eastAsia="zh-CN"/>
        </w:rPr>
      </w:pPr>
      <w:r>
        <w:rPr>
          <w:rFonts w:hint="eastAsia"/>
          <w:lang w:val="en-US" w:eastAsia="zh-CN"/>
        </w:rPr>
        <w:t>此处会统一盖学校公章，请勿盖学院章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447D351D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Dazzle">
    <w15:presenceInfo w15:providerId="WPS Office" w15:userId="40378550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iZWMyZjAzYzU0NzQ1ZmI5ODllNzUzNzhhYWMyZTIifQ=="/>
  </w:docVars>
  <w:rsids>
    <w:rsidRoot w:val="6B72146A"/>
    <w:rsid w:val="555E6AAC"/>
    <w:rsid w:val="5C8C3CD4"/>
    <w:rsid w:val="6B72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266</Words>
  <Characters>307</Characters>
  <Lines>0</Lines>
  <Paragraphs>0</Paragraphs>
  <TotalTime>0</TotalTime>
  <ScaleCrop>false</ScaleCrop>
  <LinksUpToDate>false</LinksUpToDate>
  <CharactersWithSpaces>466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2023-09-25T07:49:00Z</dcterms:created>
  <dc:creator>Dazzle</dc:creator>
  <cp:lastModifiedBy>你若盛开</cp:lastModifiedBy>
  <dcterms:modified xsi:type="dcterms:W3CDTF">2024-09-29T07:42:56Z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EABFFBBA148342B0A53D7A664BEFC64B_13</vt:lpwstr>
  </property>
</Properties>
</file>