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A96" w:rsidRDefault="00700A96" w:rsidP="00700A96">
      <w:pPr>
        <w:widowControl/>
        <w:spacing w:line="360" w:lineRule="auto"/>
        <w:ind w:firstLineChars="200" w:firstLine="420"/>
        <w:rPr>
          <w:rFonts w:ascii="microsoft yahei" w:hAnsi="microsoft yahei" w:hint="eastAsia"/>
          <w:color w:val="333333"/>
          <w:szCs w:val="21"/>
        </w:rPr>
      </w:pPr>
      <w:proofErr w:type="gramStart"/>
      <w:r>
        <w:rPr>
          <w:rFonts w:ascii="microsoft yahei" w:hAnsi="microsoft yahei"/>
          <w:color w:val="333333"/>
          <w:szCs w:val="21"/>
        </w:rPr>
        <w:t>宜信普惠</w:t>
      </w:r>
      <w:proofErr w:type="gramEnd"/>
      <w:r>
        <w:rPr>
          <w:rFonts w:ascii="microsoft yahei" w:hAnsi="microsoft yahei"/>
          <w:color w:val="333333"/>
          <w:szCs w:val="21"/>
        </w:rPr>
        <w:t>信息咨询（北京）有限公司（简称</w:t>
      </w:r>
      <w:r>
        <w:rPr>
          <w:rFonts w:ascii="microsoft yahei" w:hAnsi="microsoft yahei"/>
          <w:color w:val="333333"/>
          <w:szCs w:val="21"/>
        </w:rPr>
        <w:t>“</w:t>
      </w:r>
      <w:r>
        <w:rPr>
          <w:rFonts w:ascii="microsoft yahei" w:hAnsi="microsoft yahei"/>
          <w:color w:val="333333"/>
          <w:szCs w:val="21"/>
        </w:rPr>
        <w:t>宜信普惠</w:t>
      </w:r>
      <w:r>
        <w:rPr>
          <w:rFonts w:ascii="microsoft yahei" w:hAnsi="microsoft yahei"/>
          <w:color w:val="333333"/>
          <w:szCs w:val="21"/>
        </w:rPr>
        <w:t>”</w:t>
      </w:r>
      <w:r>
        <w:rPr>
          <w:rFonts w:ascii="microsoft yahei" w:hAnsi="microsoft yahei"/>
          <w:color w:val="333333"/>
          <w:szCs w:val="21"/>
        </w:rPr>
        <w:t>），是</w:t>
      </w:r>
      <w:proofErr w:type="gramStart"/>
      <w:r>
        <w:rPr>
          <w:rFonts w:ascii="microsoft yahei" w:hAnsi="microsoft yahei"/>
          <w:color w:val="333333"/>
          <w:szCs w:val="21"/>
        </w:rPr>
        <w:t>宜信旗下</w:t>
      </w:r>
      <w:proofErr w:type="gramEnd"/>
      <w:r>
        <w:rPr>
          <w:rFonts w:ascii="microsoft yahei" w:hAnsi="microsoft yahei"/>
          <w:color w:val="333333"/>
          <w:szCs w:val="21"/>
        </w:rPr>
        <w:t>普惠金融业务品牌，利用大数据金融云等创新金融科技，深入研究各类高成长性人群的现状和需求，为有创业、经营、自我增值、消费等</w:t>
      </w:r>
      <w:proofErr w:type="gramStart"/>
      <w:r>
        <w:rPr>
          <w:rFonts w:ascii="microsoft yahei" w:hAnsi="microsoft yahei"/>
          <w:color w:val="333333"/>
          <w:szCs w:val="21"/>
        </w:rPr>
        <w:t>正当资金</w:t>
      </w:r>
      <w:proofErr w:type="gramEnd"/>
      <w:r>
        <w:rPr>
          <w:rFonts w:ascii="microsoft yahei" w:hAnsi="microsoft yahei"/>
          <w:color w:val="333333"/>
          <w:szCs w:val="21"/>
        </w:rPr>
        <w:t>需求的中小</w:t>
      </w:r>
      <w:proofErr w:type="gramStart"/>
      <w:r>
        <w:rPr>
          <w:rFonts w:ascii="microsoft yahei" w:hAnsi="microsoft yahei"/>
          <w:color w:val="333333"/>
          <w:szCs w:val="21"/>
        </w:rPr>
        <w:t>微企业</w:t>
      </w:r>
      <w:proofErr w:type="gramEnd"/>
      <w:r>
        <w:rPr>
          <w:rFonts w:ascii="microsoft yahei" w:hAnsi="microsoft yahei"/>
          <w:color w:val="333333"/>
          <w:szCs w:val="21"/>
        </w:rPr>
        <w:t>及个人客户提供便捷、专业的借款信息咨询服务。</w:t>
      </w:r>
      <w:r>
        <w:rPr>
          <w:rFonts w:ascii="microsoft yahei" w:hAnsi="microsoft yahei"/>
          <w:color w:val="333333"/>
          <w:szCs w:val="21"/>
        </w:rPr>
        <w:br/>
      </w:r>
      <w:proofErr w:type="gramStart"/>
      <w:r>
        <w:rPr>
          <w:rFonts w:ascii="microsoft yahei" w:hAnsi="microsoft yahei"/>
          <w:color w:val="333333"/>
          <w:szCs w:val="21"/>
        </w:rPr>
        <w:t>宜信普惠</w:t>
      </w:r>
      <w:proofErr w:type="gramEnd"/>
      <w:r>
        <w:rPr>
          <w:rFonts w:ascii="microsoft yahei" w:hAnsi="microsoft yahei"/>
          <w:color w:val="333333"/>
          <w:szCs w:val="21"/>
        </w:rPr>
        <w:t>作为中国普惠金融的</w:t>
      </w:r>
      <w:proofErr w:type="gramStart"/>
      <w:r>
        <w:rPr>
          <w:rFonts w:ascii="microsoft yahei" w:hAnsi="microsoft yahei"/>
          <w:color w:val="333333"/>
          <w:szCs w:val="21"/>
        </w:rPr>
        <w:t>优秀实践</w:t>
      </w:r>
      <w:proofErr w:type="gramEnd"/>
      <w:r>
        <w:rPr>
          <w:rFonts w:ascii="microsoft yahei" w:hAnsi="microsoft yahei"/>
          <w:color w:val="333333"/>
          <w:szCs w:val="21"/>
        </w:rPr>
        <w:t>者和先行者，努力探索中国普惠金融发展的新路径，不断致力于服务的科技创新，通过为更多高成长性人群建立和释放信用价值，推动个人成长与社会进步，助力普惠金融的国家发展战略。</w:t>
      </w:r>
    </w:p>
    <w:p w:rsidR="00700A96" w:rsidRDefault="00700A96" w:rsidP="00700A96">
      <w:pPr>
        <w:widowControl/>
        <w:spacing w:line="360" w:lineRule="auto"/>
        <w:ind w:firstLineChars="200" w:firstLine="420"/>
        <w:rPr>
          <w:rFonts w:ascii="microsoft yahei" w:hAnsi="microsoft yahei" w:hint="eastAsia"/>
          <w:color w:val="333333"/>
          <w:szCs w:val="21"/>
        </w:rPr>
      </w:pPr>
    </w:p>
    <w:p w:rsidR="00700A96" w:rsidRDefault="00700A96" w:rsidP="00700A96">
      <w:pPr>
        <w:widowControl/>
        <w:spacing w:line="360" w:lineRule="auto"/>
        <w:ind w:firstLineChars="200" w:firstLine="420"/>
        <w:rPr>
          <w:rFonts w:ascii="microsoft yahei" w:eastAsia="宋体" w:hAnsi="microsoft yahei" w:cs="宋体" w:hint="eastAsia"/>
          <w:color w:val="333333"/>
          <w:kern w:val="0"/>
          <w:szCs w:val="21"/>
        </w:rPr>
      </w:pPr>
      <w:r>
        <w:rPr>
          <w:rFonts w:ascii="microsoft yahei" w:hAnsi="microsoft yahei"/>
          <w:color w:val="333333"/>
          <w:szCs w:val="21"/>
        </w:rPr>
        <w:t>工作职责</w:t>
      </w:r>
      <w:r>
        <w:rPr>
          <w:rFonts w:ascii="microsoft yahei" w:hAnsi="microsoft yahei"/>
          <w:color w:val="333333"/>
          <w:szCs w:val="21"/>
        </w:rPr>
        <w:t>:</w:t>
      </w:r>
      <w:r>
        <w:rPr>
          <w:rFonts w:ascii="microsoft yahei" w:hAnsi="microsoft yahei"/>
          <w:color w:val="333333"/>
          <w:szCs w:val="21"/>
        </w:rPr>
        <w:br/>
        <w:t>1</w:t>
      </w:r>
      <w:r>
        <w:rPr>
          <w:rFonts w:ascii="microsoft yahei" w:hAnsi="microsoft yahei"/>
          <w:color w:val="333333"/>
          <w:szCs w:val="21"/>
        </w:rPr>
        <w:t>、贯彻落实公司各项行政管理制度，建立部门行政管理细则；</w:t>
      </w:r>
      <w:r>
        <w:rPr>
          <w:rStyle w:val="apple-converted-space"/>
          <w:rFonts w:ascii="microsoft yahei" w:hAnsi="microsoft yahei"/>
          <w:color w:val="333333"/>
          <w:szCs w:val="21"/>
        </w:rPr>
        <w:t> </w:t>
      </w:r>
      <w:r>
        <w:rPr>
          <w:rFonts w:ascii="microsoft yahei" w:hAnsi="microsoft yahei"/>
          <w:color w:val="333333"/>
          <w:szCs w:val="21"/>
        </w:rPr>
        <w:br/>
        <w:t>2</w:t>
      </w:r>
      <w:r>
        <w:rPr>
          <w:rFonts w:ascii="microsoft yahei" w:hAnsi="microsoft yahei"/>
          <w:color w:val="333333"/>
          <w:szCs w:val="21"/>
        </w:rPr>
        <w:t>、负责日常签报申请、文件系统流转、营业执照管理及使用；</w:t>
      </w:r>
      <w:r>
        <w:rPr>
          <w:rStyle w:val="apple-converted-space"/>
          <w:rFonts w:ascii="microsoft yahei" w:hAnsi="microsoft yahei"/>
          <w:color w:val="333333"/>
          <w:szCs w:val="21"/>
        </w:rPr>
        <w:t> </w:t>
      </w:r>
      <w:r>
        <w:rPr>
          <w:rFonts w:ascii="microsoft yahei" w:hAnsi="microsoft yahei"/>
          <w:color w:val="333333"/>
          <w:szCs w:val="21"/>
        </w:rPr>
        <w:br/>
        <w:t>3</w:t>
      </w:r>
      <w:r>
        <w:rPr>
          <w:rFonts w:ascii="microsoft yahei" w:hAnsi="microsoft yahei"/>
          <w:color w:val="333333"/>
          <w:szCs w:val="21"/>
        </w:rPr>
        <w:t>、负责各类文件的起草、撰写、收发、归档；</w:t>
      </w:r>
      <w:r>
        <w:rPr>
          <w:rFonts w:ascii="microsoft yahei" w:hAnsi="microsoft yahei"/>
          <w:color w:val="333333"/>
          <w:szCs w:val="21"/>
        </w:rPr>
        <w:br/>
        <w:t>4</w:t>
      </w:r>
      <w:r>
        <w:rPr>
          <w:rFonts w:ascii="microsoft yahei" w:hAnsi="microsoft yahei"/>
          <w:color w:val="333333"/>
          <w:szCs w:val="21"/>
        </w:rPr>
        <w:t>、负责资产维护、</w:t>
      </w:r>
      <w:proofErr w:type="gramStart"/>
      <w:r>
        <w:rPr>
          <w:rFonts w:ascii="microsoft yahei" w:hAnsi="microsoft yahei"/>
          <w:color w:val="333333"/>
          <w:szCs w:val="21"/>
        </w:rPr>
        <w:t>调拔</w:t>
      </w:r>
      <w:proofErr w:type="gramEnd"/>
      <w:r>
        <w:rPr>
          <w:rFonts w:ascii="microsoft yahei" w:hAnsi="microsoft yahei"/>
          <w:color w:val="333333"/>
          <w:szCs w:val="21"/>
        </w:rPr>
        <w:t>等工作，并进行资产盘点；</w:t>
      </w:r>
      <w:r>
        <w:rPr>
          <w:rStyle w:val="apple-converted-space"/>
          <w:rFonts w:ascii="microsoft yahei" w:hAnsi="microsoft yahei"/>
          <w:color w:val="333333"/>
          <w:szCs w:val="21"/>
        </w:rPr>
        <w:t> </w:t>
      </w:r>
      <w:r>
        <w:rPr>
          <w:rFonts w:ascii="microsoft yahei" w:hAnsi="microsoft yahei"/>
          <w:color w:val="333333"/>
          <w:szCs w:val="21"/>
        </w:rPr>
        <w:br/>
        <w:t>5</w:t>
      </w:r>
      <w:r>
        <w:rPr>
          <w:rFonts w:ascii="microsoft yahei" w:hAnsi="microsoft yahei"/>
          <w:color w:val="333333"/>
          <w:szCs w:val="21"/>
        </w:rPr>
        <w:t>、负责办公用品采购、需求的统计、发放和登记工作；</w:t>
      </w:r>
      <w:r>
        <w:rPr>
          <w:rStyle w:val="apple-converted-space"/>
          <w:rFonts w:ascii="microsoft yahei" w:hAnsi="microsoft yahei"/>
          <w:color w:val="333333"/>
          <w:szCs w:val="21"/>
        </w:rPr>
        <w:t> </w:t>
      </w:r>
      <w:r>
        <w:rPr>
          <w:rFonts w:ascii="microsoft yahei" w:hAnsi="microsoft yahei"/>
          <w:color w:val="333333"/>
          <w:szCs w:val="21"/>
        </w:rPr>
        <w:br/>
        <w:t>6</w:t>
      </w:r>
      <w:r>
        <w:rPr>
          <w:rFonts w:ascii="microsoft yahei" w:hAnsi="microsoft yahei"/>
          <w:color w:val="333333"/>
          <w:szCs w:val="21"/>
        </w:rPr>
        <w:t>、负责组织策划会务活动、来访人员接待、</w:t>
      </w:r>
      <w:proofErr w:type="gramStart"/>
      <w:r>
        <w:rPr>
          <w:rFonts w:ascii="microsoft yahei" w:hAnsi="microsoft yahei"/>
          <w:color w:val="333333"/>
          <w:szCs w:val="21"/>
        </w:rPr>
        <w:t>职场选择</w:t>
      </w:r>
      <w:proofErr w:type="gramEnd"/>
      <w:r>
        <w:rPr>
          <w:rFonts w:ascii="microsoft yahei" w:hAnsi="microsoft yahei"/>
          <w:color w:val="333333"/>
          <w:szCs w:val="21"/>
        </w:rPr>
        <w:t>和装修事项。</w:t>
      </w:r>
      <w:r>
        <w:rPr>
          <w:rFonts w:ascii="microsoft yahei" w:hAnsi="microsoft yahei"/>
          <w:color w:val="333333"/>
          <w:szCs w:val="21"/>
        </w:rPr>
        <w:br/>
      </w:r>
      <w:r>
        <w:rPr>
          <w:rFonts w:ascii="microsoft yahei" w:hAnsi="microsoft yahei"/>
          <w:color w:val="333333"/>
          <w:szCs w:val="21"/>
        </w:rPr>
        <w:br/>
      </w:r>
      <w:r>
        <w:rPr>
          <w:rFonts w:ascii="microsoft yahei" w:hAnsi="microsoft yahei" w:hint="eastAsia"/>
          <w:color w:val="333333"/>
          <w:szCs w:val="21"/>
        </w:rPr>
        <w:t xml:space="preserve">   </w:t>
      </w:r>
      <w:r>
        <w:rPr>
          <w:rFonts w:ascii="microsoft yahei" w:hAnsi="microsoft yahei"/>
          <w:color w:val="333333"/>
          <w:szCs w:val="21"/>
        </w:rPr>
        <w:t>任职资格</w:t>
      </w:r>
      <w:r>
        <w:rPr>
          <w:rFonts w:ascii="microsoft yahei" w:hAnsi="microsoft yahei"/>
          <w:color w:val="333333"/>
          <w:szCs w:val="21"/>
        </w:rPr>
        <w:t>:</w:t>
      </w:r>
      <w:r>
        <w:rPr>
          <w:rFonts w:ascii="microsoft yahei" w:hAnsi="microsoft yahei"/>
          <w:color w:val="333333"/>
          <w:szCs w:val="21"/>
        </w:rPr>
        <w:br/>
        <w:t>1</w:t>
      </w:r>
      <w:r>
        <w:rPr>
          <w:rFonts w:ascii="microsoft yahei" w:hAnsi="microsoft yahei"/>
          <w:color w:val="333333"/>
          <w:szCs w:val="21"/>
        </w:rPr>
        <w:t>、</w:t>
      </w:r>
      <w:r>
        <w:rPr>
          <w:rFonts w:ascii="microsoft yahei" w:hAnsi="microsoft yahei"/>
          <w:color w:val="333333"/>
          <w:szCs w:val="21"/>
        </w:rPr>
        <w:t>2020</w:t>
      </w:r>
      <w:r>
        <w:rPr>
          <w:rFonts w:ascii="microsoft yahei" w:hAnsi="microsoft yahei"/>
          <w:color w:val="333333"/>
          <w:szCs w:val="21"/>
        </w:rPr>
        <w:t>届本科在读学生；</w:t>
      </w:r>
      <w:r>
        <w:rPr>
          <w:rFonts w:ascii="microsoft yahei" w:hAnsi="microsoft yahei"/>
          <w:color w:val="333333"/>
          <w:szCs w:val="21"/>
        </w:rPr>
        <w:br/>
        <w:t>2</w:t>
      </w:r>
      <w:r>
        <w:rPr>
          <w:rFonts w:ascii="microsoft yahei" w:hAnsi="microsoft yahei"/>
          <w:color w:val="333333"/>
          <w:szCs w:val="21"/>
        </w:rPr>
        <w:t>、行政管理相关专业优先考虑；</w:t>
      </w:r>
      <w:r>
        <w:rPr>
          <w:rStyle w:val="apple-converted-space"/>
          <w:rFonts w:ascii="microsoft yahei" w:hAnsi="microsoft yahei"/>
          <w:color w:val="333333"/>
          <w:szCs w:val="21"/>
        </w:rPr>
        <w:t> </w:t>
      </w:r>
      <w:r>
        <w:rPr>
          <w:rFonts w:ascii="microsoft yahei" w:hAnsi="microsoft yahei"/>
          <w:color w:val="333333"/>
          <w:szCs w:val="21"/>
        </w:rPr>
        <w:br/>
        <w:t>3</w:t>
      </w:r>
      <w:r>
        <w:rPr>
          <w:rFonts w:ascii="microsoft yahei" w:hAnsi="microsoft yahei"/>
          <w:color w:val="333333"/>
          <w:szCs w:val="21"/>
        </w:rPr>
        <w:t>、认真踏实，做事有耐心</w:t>
      </w:r>
    </w:p>
    <w:p w:rsidR="00700A96" w:rsidRDefault="00700A96" w:rsidP="00700A96">
      <w:pPr>
        <w:widowControl/>
        <w:spacing w:line="360" w:lineRule="auto"/>
        <w:rPr>
          <w:rFonts w:ascii="microsoft yahei" w:eastAsia="宋体" w:hAnsi="microsoft yahei" w:cs="宋体" w:hint="eastAsia"/>
          <w:color w:val="333333"/>
          <w:kern w:val="0"/>
          <w:szCs w:val="21"/>
        </w:rPr>
      </w:pPr>
      <w:bookmarkStart w:id="0" w:name="_GoBack"/>
      <w:bookmarkEnd w:id="0"/>
    </w:p>
    <w:p w:rsidR="00D0372C" w:rsidRDefault="00D0372C">
      <w:pPr>
        <w:rPr>
          <w:rFonts w:hint="eastAsia"/>
        </w:rPr>
      </w:pPr>
    </w:p>
    <w:sectPr w:rsidR="00D037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4E"/>
    <w:rsid w:val="00700A96"/>
    <w:rsid w:val="00AA6D4E"/>
    <w:rsid w:val="00D0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0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0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389</Characters>
  <Application>Microsoft Office Word</Application>
  <DocSecurity>0</DocSecurity>
  <Lines>3</Lines>
  <Paragraphs>1</Paragraphs>
  <ScaleCrop>false</ScaleCrop>
  <Company>china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2019-03-27T02:44:00Z</dcterms:created>
  <dcterms:modified xsi:type="dcterms:W3CDTF">2019-03-27T02:46:00Z</dcterms:modified>
</cp:coreProperties>
</file>