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19792" w14:textId="77777777" w:rsidR="00A93D8D" w:rsidRPr="00A93D8D" w:rsidRDefault="00A93D8D" w:rsidP="00A93D8D">
      <w:pPr>
        <w:widowControl/>
        <w:ind w:firstLine="60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proofErr w:type="gramStart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浙商证券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股份有限公司是经中国证监会批准成立的综合性证券公司，总部位于浙江省杭州市，于2017年在上交所挂牌上市，股票代码：601878，是浙江省首家国有控股的上市券商,为省交投集团下属公司。全资控股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浙商期货、浙商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资本、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浙商资管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三家子公司，百余家网点遍布全国22个省份。</w:t>
      </w:r>
    </w:p>
    <w:p w14:paraId="6A90ABE8" w14:textId="77777777" w:rsidR="00A93D8D" w:rsidRPr="00A93D8D" w:rsidRDefault="00A93D8D" w:rsidP="00A93D8D">
      <w:pPr>
        <w:widowControl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proofErr w:type="gramStart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浙商证券义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乌江滨北路证券营业部是义乌成立最早实力最强的券商营业部之一,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座落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于美丽的义乌江畔，毗邻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篁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30"/>
          <w:szCs w:val="30"/>
        </w:rPr>
        <w:t>园市场、国际商贸区等繁华区域。在过去的27年里，我们始终以“诚信、专业、持之以恒”的经营理念，以“诚实做人，踏实做事”的核心价值观，以“一心为您，真诚服务”的客户服务理念，致力于服务实体经济发展，管理居民财富实现保值增值。</w:t>
      </w:r>
    </w:p>
    <w:p w14:paraId="7E7F3C98" w14:textId="77777777" w:rsidR="00A93D8D" w:rsidRPr="00A93D8D" w:rsidRDefault="00A93D8D" w:rsidP="00A93D8D">
      <w:pPr>
        <w:widowControl/>
        <w:ind w:firstLine="480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</w:p>
    <w:p w14:paraId="4B70ECA3" w14:textId="77777777" w:rsidR="00A93D8D" w:rsidRDefault="00A93D8D" w:rsidP="00A93D8D">
      <w:pPr>
        <w:widowControl/>
        <w:ind w:firstLine="480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</w:p>
    <w:p w14:paraId="79D52E9C" w14:textId="724490B9" w:rsidR="00A93D8D" w:rsidRPr="00A93D8D" w:rsidRDefault="00A93D8D" w:rsidP="00A93D8D">
      <w:pPr>
        <w:widowControl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浙商证券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股份有限公司是经中国证监会批准成立的综合性证券公司，总部位于浙江省杭州市，于2017年在上交所挂牌上市，股票代码：601878，是浙江省首家国有控股的上市券商,为省交投集团下属公司。全资控股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浙商期货、浙商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资本、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浙商资管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三家子公司，百余家网点遍布全国22个省份。</w:t>
      </w:r>
    </w:p>
    <w:p w14:paraId="026A04BF" w14:textId="77777777" w:rsidR="00A93D8D" w:rsidRPr="00A93D8D" w:rsidRDefault="00A93D8D" w:rsidP="00A93D8D">
      <w:pPr>
        <w:widowControl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浙商证券义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乌江滨北路证券营业部是义乌成立最早实力最强的券商营业部之一,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座落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于美丽的义乌江畔，毗邻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篁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园市场、国际商贸区等繁华区域。在过去的27年里，我们始终以“诚信、专业、持之以恒”的经营理念，以“诚实做人，踏实做事”的核心价值观，以“一心为您，真诚服务”的客户服务理念，致力于服务实体经济发展，管理居民财富实现保值增值。</w:t>
      </w:r>
    </w:p>
    <w:p w14:paraId="3844C06B" w14:textId="77777777" w:rsidR="00A93D8D" w:rsidRPr="00A93D8D" w:rsidRDefault="00A93D8D" w:rsidP="00A93D8D">
      <w:pPr>
        <w:widowControl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因业务发展需要，招聘以下岗位：</w:t>
      </w:r>
    </w:p>
    <w:p w14:paraId="4096A915" w14:textId="77777777" w:rsidR="00A93D8D" w:rsidRPr="00A93D8D" w:rsidRDefault="00A93D8D" w:rsidP="00A93D8D">
      <w:pPr>
        <w:widowControl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14:paraId="6EE15DCC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报名事宜：</w:t>
      </w:r>
    </w:p>
    <w:p w14:paraId="56D84CC6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1、要求本科以上学历，</w:t>
      </w:r>
      <w:r w:rsidRPr="00A93D8D">
        <w:rPr>
          <w:rFonts w:cs="Calibri"/>
          <w:color w:val="333333"/>
          <w:kern w:val="0"/>
          <w:sz w:val="24"/>
          <w:szCs w:val="24"/>
        </w:rPr>
        <w:t>35</w:t>
      </w: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周岁以下，具有金融行业从业经验者，学历可适当放宽。</w:t>
      </w:r>
    </w:p>
    <w:p w14:paraId="430636E6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2、福利：所有岗位享受五险</w:t>
      </w:r>
      <w:proofErr w:type="gramStart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一</w:t>
      </w:r>
      <w:proofErr w:type="gramEnd"/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金</w:t>
      </w:r>
      <w:r w:rsidRPr="00A93D8D">
        <w:rPr>
          <w:rFonts w:cs="Calibri"/>
          <w:color w:val="333333"/>
          <w:kern w:val="0"/>
          <w:sz w:val="24"/>
          <w:szCs w:val="24"/>
        </w:rPr>
        <w:t>+</w:t>
      </w: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补充医疗保险</w:t>
      </w:r>
      <w:r w:rsidRPr="00A93D8D">
        <w:rPr>
          <w:rFonts w:cs="Calibri"/>
          <w:color w:val="333333"/>
          <w:kern w:val="0"/>
          <w:sz w:val="24"/>
          <w:szCs w:val="24"/>
        </w:rPr>
        <w:t>+</w:t>
      </w: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企业年金</w:t>
      </w:r>
      <w:r w:rsidRPr="00A93D8D">
        <w:rPr>
          <w:rFonts w:cs="Calibri"/>
          <w:color w:val="333333"/>
          <w:kern w:val="0"/>
          <w:sz w:val="24"/>
          <w:szCs w:val="24"/>
        </w:rPr>
        <w:t>+</w:t>
      </w: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年休假。</w:t>
      </w:r>
    </w:p>
    <w:p w14:paraId="6074EFC4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3、入职前均需取得证券从业资格</w:t>
      </w:r>
    </w:p>
    <w:p w14:paraId="011F26B9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4、报名时间：即日起至2020年</w:t>
      </w:r>
      <w:r w:rsidRPr="00A93D8D">
        <w:rPr>
          <w:rFonts w:cs="Calibri"/>
          <w:color w:val="333333"/>
          <w:kern w:val="0"/>
          <w:sz w:val="24"/>
          <w:szCs w:val="24"/>
        </w:rPr>
        <w:t>6</w:t>
      </w: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月30日</w:t>
      </w:r>
    </w:p>
    <w:p w14:paraId="231D25A1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5、报名邮箱：wugengjun@stocke.com.cn</w:t>
      </w:r>
    </w:p>
    <w:p w14:paraId="30396197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t>6、咨询电话：0579-85477848  13606896887  吴经理</w:t>
      </w:r>
    </w:p>
    <w:p w14:paraId="2461A381" w14:textId="77777777" w:rsidR="00A93D8D" w:rsidRPr="00A93D8D" w:rsidRDefault="00A93D8D" w:rsidP="00A93D8D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93D8D">
        <w:rPr>
          <w:rFonts w:ascii="宋体" w:hAnsi="宋体" w:cs="宋体" w:hint="eastAsia"/>
          <w:color w:val="333333"/>
          <w:kern w:val="0"/>
          <w:sz w:val="24"/>
          <w:szCs w:val="24"/>
        </w:rPr>
        <w:lastRenderedPageBreak/>
        <w:t>7、公司地址：浙江省义乌市江滨北路1号</w:t>
      </w:r>
    </w:p>
    <w:p w14:paraId="2121EAAC" w14:textId="07ABAF03" w:rsidR="00351020" w:rsidRDefault="00351020" w:rsidP="00A93D8D"/>
    <w:p w14:paraId="6065CDAF" w14:textId="0453CD8C" w:rsidR="00A93D8D" w:rsidRDefault="00A93D8D" w:rsidP="00A93D8D"/>
    <w:p w14:paraId="1E011834" w14:textId="2B0A3A0A" w:rsidR="00A93D8D" w:rsidRDefault="00A93D8D" w:rsidP="00A93D8D"/>
    <w:p w14:paraId="73209277" w14:textId="77777777" w:rsidR="00A93D8D" w:rsidRDefault="00A93D8D" w:rsidP="00A93D8D">
      <w:pPr>
        <w:widowControl/>
        <w:spacing w:line="450" w:lineRule="atLeast"/>
        <w:jc w:val="left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理财顾问    </w:t>
      </w:r>
      <w:hyperlink r:id="rId6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3"/>
        <w:gridCol w:w="16"/>
        <w:gridCol w:w="7"/>
      </w:tblGrid>
      <w:tr w:rsidR="00A93D8D" w14:paraId="4143B2BC" w14:textId="77777777" w:rsidTr="00A93D8D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39FD2B2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562CD0E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617C7D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8F17831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29CACCB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F9DBC0A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金华市</w:t>
            </w:r>
          </w:p>
        </w:tc>
      </w:tr>
      <w:tr w:rsidR="00A93D8D" w14:paraId="17E68698" w14:textId="77777777" w:rsidTr="00A93D8D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2CADBD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6120487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C4472DA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8F6FDCB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2200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734477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F165C79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A93D8D" w14:paraId="13FA39B5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C639C8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CA368DA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A93D8D" w14:paraId="1C32ECE6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849C51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6D6E72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93D8D" w14:paraId="7AE34E17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8B6FE8E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F5086F8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待遇：底薪+业务绩效 报名条件： 1、有志于投身证券行业，并为之而奋斗拼搏。 2、良好的外拓能力和团队合作精神。</w:t>
            </w:r>
          </w:p>
        </w:tc>
        <w:tc>
          <w:tcPr>
            <w:tcW w:w="0" w:type="auto"/>
            <w:vAlign w:val="center"/>
            <w:hideMark/>
          </w:tcPr>
          <w:p w14:paraId="5F56BBD2" w14:textId="77777777" w:rsidR="00A93D8D" w:rsidRDefault="00A93D8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705E6D" w14:textId="77777777" w:rsidR="00A93D8D" w:rsidRDefault="00A93D8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D37C808" w14:textId="77777777" w:rsidR="00A93D8D" w:rsidRDefault="00A93D8D" w:rsidP="00A93D8D">
      <w:pPr>
        <w:rPr>
          <w:rFonts w:ascii="微软雅黑" w:eastAsia="微软雅黑" w:hAnsi="微软雅黑" w:hint="eastAsia"/>
          <w:color w:val="333333"/>
          <w:szCs w:val="21"/>
        </w:rPr>
      </w:pPr>
    </w:p>
    <w:p w14:paraId="6001C886" w14:textId="77777777" w:rsidR="00A93D8D" w:rsidRDefault="00A93D8D" w:rsidP="00A93D8D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职位(2): 柜台开户岗    </w:t>
      </w:r>
      <w:hyperlink r:id="rId7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A93D8D" w14:paraId="1A9A05EE" w14:textId="77777777" w:rsidTr="00A93D8D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76B2FE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BD8CD8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DD11AC0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FC213F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8946480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E04A95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金华市</w:t>
            </w:r>
          </w:p>
        </w:tc>
      </w:tr>
      <w:tr w:rsidR="00A93D8D" w14:paraId="03E52177" w14:textId="77777777" w:rsidTr="00A93D8D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1E24019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FC1C13D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1F5046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75764E0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4000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EC597E1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D60568C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A93D8D" w14:paraId="3785290B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841753A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23ADEE0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A93D8D" w14:paraId="3E5A2A28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A845388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85354B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93D8D" w14:paraId="07C573BA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1004F1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9A652C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待遇：底薪+共同绩效 报名条件： 1、工作耐心认真，良好的服务意识 2、语言表达能力强，形象佳 3、热爱证券行业 4、英语六级以上优先</w:t>
            </w:r>
          </w:p>
        </w:tc>
        <w:tc>
          <w:tcPr>
            <w:tcW w:w="0" w:type="auto"/>
            <w:vAlign w:val="center"/>
            <w:hideMark/>
          </w:tcPr>
          <w:p w14:paraId="5F2817BC" w14:textId="77777777" w:rsidR="00A93D8D" w:rsidRDefault="00A93D8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235D77" w14:textId="77777777" w:rsidR="00A93D8D" w:rsidRDefault="00A93D8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CF563B6" w14:textId="77777777" w:rsidR="00A93D8D" w:rsidRDefault="00A93D8D" w:rsidP="00A93D8D">
      <w:pPr>
        <w:rPr>
          <w:rFonts w:ascii="微软雅黑" w:eastAsia="微软雅黑" w:hAnsi="微软雅黑" w:hint="eastAsia"/>
          <w:color w:val="333333"/>
          <w:szCs w:val="21"/>
        </w:rPr>
      </w:pPr>
    </w:p>
    <w:p w14:paraId="2CFF1F5A" w14:textId="77777777" w:rsidR="00A93D8D" w:rsidRDefault="00A93D8D" w:rsidP="00A93D8D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lastRenderedPageBreak/>
        <w:t xml:space="preserve">职位(3): 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内训师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    </w:t>
      </w:r>
      <w:hyperlink r:id="rId8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A93D8D" w14:paraId="514E51E4" w14:textId="77777777" w:rsidTr="00A93D8D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2627831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A9C7FE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6A2D18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50D90C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6A36757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5C06778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金华市</w:t>
            </w:r>
          </w:p>
        </w:tc>
      </w:tr>
      <w:tr w:rsidR="00A93D8D" w14:paraId="7B021ABE" w14:textId="77777777" w:rsidTr="00A93D8D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4A875DD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BE778E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EFD3503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2E7974C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4000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9A404F7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5F6713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A93D8D" w14:paraId="4C2777F1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C8D8DF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34A194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A93D8D" w14:paraId="14EBF85D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13135D7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7EB320C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93D8D" w14:paraId="7AF81570" w14:textId="77777777" w:rsidTr="00A93D8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BA3C0F5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42E4130" w14:textId="77777777" w:rsidR="00A93D8D" w:rsidRDefault="00A93D8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待遇：底薪+业务绩效+岗位津贴 报名条件： 1、普通话水平等级在二乙以上。 2、热爱培训工作，热爱学习，热爱证券行业。 3、有银行、保险、证券相关培训工作经验者优先录用。</w:t>
            </w:r>
          </w:p>
        </w:tc>
        <w:tc>
          <w:tcPr>
            <w:tcW w:w="0" w:type="auto"/>
            <w:vAlign w:val="center"/>
            <w:hideMark/>
          </w:tcPr>
          <w:p w14:paraId="4D877B2B" w14:textId="77777777" w:rsidR="00A93D8D" w:rsidRDefault="00A93D8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8D0B51" w14:textId="77777777" w:rsidR="00A93D8D" w:rsidRDefault="00A93D8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2615F7C" w14:textId="77777777" w:rsidR="00A93D8D" w:rsidRPr="00A93D8D" w:rsidRDefault="00A93D8D" w:rsidP="00A93D8D">
      <w:pPr>
        <w:rPr>
          <w:rFonts w:hint="eastAsia"/>
        </w:rPr>
      </w:pPr>
    </w:p>
    <w:p w14:paraId="10BC5C68" w14:textId="77777777" w:rsidR="00A93D8D" w:rsidRPr="00A93D8D" w:rsidRDefault="00A93D8D" w:rsidP="00A93D8D">
      <w:pPr>
        <w:rPr>
          <w:rFonts w:hint="eastAsia"/>
        </w:rPr>
      </w:pPr>
    </w:p>
    <w:sectPr w:rsidR="00A93D8D" w:rsidRPr="00A93D8D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A9861" w14:textId="77777777" w:rsidR="00806094" w:rsidRDefault="00806094" w:rsidP="002F6D63">
      <w:r>
        <w:separator/>
      </w:r>
    </w:p>
  </w:endnote>
  <w:endnote w:type="continuationSeparator" w:id="0">
    <w:p w14:paraId="1211252C" w14:textId="77777777" w:rsidR="00806094" w:rsidRDefault="00806094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4B277" w14:textId="77777777" w:rsidR="00806094" w:rsidRDefault="00806094" w:rsidP="002F6D63">
      <w:r>
        <w:separator/>
      </w:r>
    </w:p>
  </w:footnote>
  <w:footnote w:type="continuationSeparator" w:id="0">
    <w:p w14:paraId="1586652B" w14:textId="77777777" w:rsidR="00806094" w:rsidRDefault="00806094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806094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E75FC"/>
    <w:rsid w:val="00274C69"/>
    <w:rsid w:val="002F6D63"/>
    <w:rsid w:val="00315660"/>
    <w:rsid w:val="00351020"/>
    <w:rsid w:val="00351713"/>
    <w:rsid w:val="00382DA5"/>
    <w:rsid w:val="00386A6F"/>
    <w:rsid w:val="003D1FEC"/>
    <w:rsid w:val="00490F30"/>
    <w:rsid w:val="0053565F"/>
    <w:rsid w:val="006770BB"/>
    <w:rsid w:val="00684862"/>
    <w:rsid w:val="006B2812"/>
    <w:rsid w:val="007B3CD7"/>
    <w:rsid w:val="00806094"/>
    <w:rsid w:val="00842636"/>
    <w:rsid w:val="009502AF"/>
    <w:rsid w:val="009F4894"/>
    <w:rsid w:val="009F4C3E"/>
    <w:rsid w:val="00A0423D"/>
    <w:rsid w:val="00A80D0B"/>
    <w:rsid w:val="00A83524"/>
    <w:rsid w:val="00A93D8D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23</cp:revision>
  <dcterms:created xsi:type="dcterms:W3CDTF">2020-03-19T09:33:00Z</dcterms:created>
  <dcterms:modified xsi:type="dcterms:W3CDTF">2020-04-27T12:25:00Z</dcterms:modified>
</cp:coreProperties>
</file>