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BB" w:rsidRDefault="00FF63BB" w:rsidP="00FF63BB">
      <w:pPr>
        <w:pStyle w:val="a4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博信家族办公室</w:t>
      </w:r>
      <w:r>
        <w:rPr>
          <w:rFonts w:ascii="microsoft yahei" w:hAnsi="microsoft yahei"/>
          <w:color w:val="333333"/>
          <w:sz w:val="21"/>
          <w:szCs w:val="21"/>
        </w:rPr>
        <w:t xml:space="preserve"> </w:t>
      </w:r>
      <w:r>
        <w:rPr>
          <w:rFonts w:ascii="microsoft yahei" w:hAnsi="microsoft yahei"/>
          <w:color w:val="333333"/>
          <w:sz w:val="21"/>
          <w:szCs w:val="21"/>
        </w:rPr>
        <w:t>公司简介：</w:t>
      </w:r>
    </w:p>
    <w:p w:rsidR="00FF63BB" w:rsidRDefault="00FF63BB" w:rsidP="00FF63BB">
      <w:pPr>
        <w:pStyle w:val="a4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创立于</w:t>
      </w:r>
      <w:r>
        <w:rPr>
          <w:rFonts w:ascii="microsoft yahei" w:hAnsi="microsoft yahei"/>
          <w:color w:val="333333"/>
          <w:sz w:val="21"/>
          <w:szCs w:val="21"/>
        </w:rPr>
        <w:t>2011</w:t>
      </w:r>
      <w:r>
        <w:rPr>
          <w:rFonts w:ascii="microsoft yahei" w:hAnsi="microsoft yahei"/>
          <w:color w:val="333333"/>
          <w:sz w:val="21"/>
          <w:szCs w:val="21"/>
        </w:rPr>
        <w:t>年</w:t>
      </w:r>
      <w:r>
        <w:rPr>
          <w:rFonts w:ascii="microsoft yahei" w:hAnsi="microsoft yahei"/>
          <w:color w:val="333333"/>
          <w:sz w:val="21"/>
          <w:szCs w:val="21"/>
        </w:rPr>
        <w:t>3</w:t>
      </w:r>
      <w:r>
        <w:rPr>
          <w:rFonts w:ascii="microsoft yahei" w:hAnsi="microsoft yahei"/>
          <w:color w:val="333333"/>
          <w:sz w:val="21"/>
          <w:szCs w:val="21"/>
        </w:rPr>
        <w:t>月，已累计服务超过</w:t>
      </w:r>
      <w:r>
        <w:rPr>
          <w:rFonts w:ascii="microsoft yahei" w:hAnsi="microsoft yahei"/>
          <w:color w:val="333333"/>
          <w:sz w:val="21"/>
          <w:szCs w:val="21"/>
        </w:rPr>
        <w:t>50</w:t>
      </w:r>
      <w:r>
        <w:rPr>
          <w:rFonts w:ascii="microsoft yahei" w:hAnsi="microsoft yahei"/>
          <w:color w:val="333333"/>
          <w:sz w:val="21"/>
          <w:szCs w:val="21"/>
        </w:rPr>
        <w:t>家的上市公司及富有家族，通过专业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母基金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与联合管理基金等模式，为顶级客户开展产业并购与家族财富管理等提供专业服务，累计资产配置与顾问金额超过</w:t>
      </w:r>
      <w:r>
        <w:rPr>
          <w:rFonts w:ascii="microsoft yahei" w:hAnsi="microsoft yahei"/>
          <w:color w:val="333333"/>
          <w:sz w:val="21"/>
          <w:szCs w:val="21"/>
        </w:rPr>
        <w:t>50</w:t>
      </w:r>
      <w:r>
        <w:rPr>
          <w:rFonts w:ascii="microsoft yahei" w:hAnsi="microsoft yahei"/>
          <w:color w:val="333333"/>
          <w:sz w:val="21"/>
          <w:szCs w:val="21"/>
        </w:rPr>
        <w:t>亿元。</w:t>
      </w:r>
    </w:p>
    <w:p w:rsidR="00FF63BB" w:rsidRPr="00FF63BB" w:rsidRDefault="00FF63BB" w:rsidP="00FF63BB">
      <w:pPr>
        <w:pStyle w:val="a4"/>
        <w:spacing w:before="0" w:beforeAutospacing="0" w:after="0" w:afterAutospacing="0"/>
        <w:rPr>
          <w:rFonts w:ascii="microsoft yahei" w:hAnsi="microsoft yahei" w:hint="eastAsia"/>
          <w:color w:val="333333"/>
          <w:sz w:val="21"/>
          <w:szCs w:val="21"/>
        </w:rPr>
      </w:pPr>
      <w:r>
        <w:rPr>
          <w:rFonts w:ascii="microsoft yahei" w:hAnsi="microsoft yahei"/>
          <w:color w:val="333333"/>
          <w:sz w:val="21"/>
          <w:szCs w:val="21"/>
        </w:rPr>
        <w:t>地址：杭州市西湖区</w:t>
      </w:r>
      <w:proofErr w:type="gramStart"/>
      <w:r>
        <w:rPr>
          <w:rFonts w:ascii="microsoft yahei" w:hAnsi="microsoft yahei"/>
          <w:color w:val="333333"/>
          <w:sz w:val="21"/>
          <w:szCs w:val="21"/>
        </w:rPr>
        <w:t>求是路</w:t>
      </w:r>
      <w:proofErr w:type="gramEnd"/>
      <w:r>
        <w:rPr>
          <w:rFonts w:ascii="microsoft yahei" w:hAnsi="microsoft yahei"/>
          <w:color w:val="333333"/>
          <w:sz w:val="21"/>
          <w:szCs w:val="21"/>
        </w:rPr>
        <w:t>8</w:t>
      </w:r>
      <w:r>
        <w:rPr>
          <w:rFonts w:ascii="microsoft yahei" w:hAnsi="microsoft yahei"/>
          <w:color w:val="333333"/>
          <w:sz w:val="21"/>
          <w:szCs w:val="21"/>
        </w:rPr>
        <w:t>号公元大厦北楼（近浙大玉泉校区）</w:t>
      </w:r>
    </w:p>
    <w:p w:rsidR="00FF63BB" w:rsidRDefault="00FF63BB" w:rsidP="00FF63BB">
      <w:pPr>
        <w:widowControl/>
        <w:spacing w:line="450" w:lineRule="atLeast"/>
        <w:jc w:val="left"/>
        <w:rPr>
          <w:rFonts w:ascii="microsoft yahei" w:eastAsia="宋体" w:hAnsi="microsoft yahei" w:cs="宋体" w:hint="eastAsia"/>
          <w:color w:val="333333"/>
          <w:kern w:val="0"/>
          <w:szCs w:val="21"/>
        </w:rPr>
      </w:pPr>
    </w:p>
    <w:p w:rsidR="00FF63BB" w:rsidRPr="00FF63BB" w:rsidRDefault="00FF63BB" w:rsidP="00FF63BB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FF63BB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FF63BB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FF63BB">
        <w:rPr>
          <w:rFonts w:ascii="microsoft yahei" w:eastAsia="宋体" w:hAnsi="microsoft yahei" w:cs="宋体"/>
          <w:color w:val="333333"/>
          <w:kern w:val="0"/>
          <w:szCs w:val="21"/>
        </w:rPr>
        <w:t>博信家族办公室助理</w:t>
      </w:r>
      <w:r w:rsidRPr="00FF63BB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5" w:history="1">
        <w:r w:rsidRPr="00FF63BB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FF63BB" w:rsidRPr="00FF63BB" w:rsidTr="00FF63BB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实习招聘信息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FF63BB" w:rsidRPr="00FF63BB" w:rsidTr="00FF63BB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FF63BB" w:rsidRPr="00FF63BB" w:rsidTr="00FF63B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</w:tr>
      <w:tr w:rsidR="00FF63BB" w:rsidRPr="00FF63BB" w:rsidTr="00FF63B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</w:tr>
      <w:tr w:rsidR="00FF63BB" w:rsidRPr="00FF63BB" w:rsidTr="00FF63BB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工作职责：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辅助家族办公室开展综合性事务，配合完成合伙人的项目所需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,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辅助开展早期投资领域的研究；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上市公司投资与并购、母基金、联合管理基金及家族财富管理等领域的其他业务拓展；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工作要求：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实习时间至少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天／周；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财经类专业优先考虑；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薪酬激励：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 1000-2000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/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月，实习期满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3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个月一次性付薪，包午餐；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FF63BB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工作期间表现优秀考虑留用；实习期间有项目合作成功则有绩效奖励</w:t>
            </w:r>
          </w:p>
        </w:tc>
        <w:tc>
          <w:tcPr>
            <w:tcW w:w="0" w:type="auto"/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63BB" w:rsidRPr="00FF63BB" w:rsidRDefault="00FF63BB" w:rsidP="00FF63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413CFF" w:rsidRDefault="00413CFF">
      <w:pPr>
        <w:rPr>
          <w:rFonts w:hint="eastAsia"/>
        </w:rPr>
      </w:pP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rFonts w:hint="eastAsia"/>
          <w:color w:val="666666"/>
        </w:rPr>
      </w:pP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rFonts w:ascii="Verdana" w:hAnsi="Verdana"/>
          <w:color w:val="666666"/>
          <w:sz w:val="21"/>
          <w:szCs w:val="21"/>
        </w:rPr>
      </w:pPr>
      <w:bookmarkStart w:id="0" w:name="_GoBack"/>
      <w:bookmarkEnd w:id="0"/>
      <w:r>
        <w:rPr>
          <w:rFonts w:hint="eastAsia"/>
          <w:color w:val="666666"/>
        </w:rPr>
        <w:t>博信家族办公室创立于2011年3月，由数位来自金融、上市公司及相关领域的资深专业人士发起组建，公司已累计服务超过50家的上市公司及富有家族，其通过专业母基金与联合管理基金等模式，为顶级客户开展产业并购与家族财富管理等提供专业服务，累计资产配置与顾问金额超过50亿元，目前公司已积累和储备逾100位投资能力超过10亿元的目标战略客户。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rFonts w:ascii="Verdana" w:hAnsi="Verdana"/>
          <w:color w:val="666666"/>
          <w:sz w:val="21"/>
          <w:szCs w:val="21"/>
        </w:rPr>
      </w:pPr>
      <w:r>
        <w:rPr>
          <w:rFonts w:hint="eastAsia"/>
          <w:color w:val="666666"/>
        </w:rPr>
        <w:t>博信已于2014年5月取得“家族办公室”商标注册证，并已获得中国证券投资基金业协会颁发的私募基金管理人资格证书。博信家族办公室是博信并购俱乐部的主发起及运营单位、中国并购公会会员、浙江省股权投资协会的理事单位、杭州财富管理联合会会员等。博信家</w:t>
      </w:r>
      <w:r>
        <w:rPr>
          <w:rFonts w:hint="eastAsia"/>
          <w:color w:val="666666"/>
          <w:sz w:val="21"/>
          <w:szCs w:val="21"/>
        </w:rPr>
        <w:t>族办公室荣获“中国家族管理领袖TOP50”，“最具行业潜能家族服务机构”奖及“中合会2017-2018年度家族办公室10强”。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33333"/>
          <w:sz w:val="21"/>
          <w:szCs w:val="21"/>
        </w:rPr>
      </w:pPr>
      <w:r>
        <w:rPr>
          <w:rStyle w:val="a5"/>
          <w:rFonts w:hint="eastAsia"/>
          <w:color w:val="333333"/>
        </w:rPr>
        <w:t>联系方式：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color w:val="333333"/>
        </w:rPr>
        <w:t>联系人：张潇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color w:val="333333"/>
        </w:rPr>
        <w:t>联系电话：0571-88486610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color w:val="333333"/>
        </w:rPr>
        <w:t>联系邮箱：1399597293@qq.com</w:t>
      </w:r>
    </w:p>
    <w:p w:rsidR="00FF63BB" w:rsidRDefault="00FF63BB" w:rsidP="00FF63BB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/>
          <w:color w:val="333333"/>
        </w:rPr>
        <w:t>联系地址：杭州市</w:t>
      </w:r>
      <w:proofErr w:type="gramStart"/>
      <w:r>
        <w:rPr>
          <w:rFonts w:hint="eastAsia"/>
          <w:color w:val="333333"/>
        </w:rPr>
        <w:t>求是路</w:t>
      </w:r>
      <w:proofErr w:type="gramEnd"/>
      <w:r>
        <w:rPr>
          <w:rFonts w:hint="eastAsia"/>
          <w:color w:val="333333"/>
        </w:rPr>
        <w:t>8号公元大厦北楼502</w:t>
      </w:r>
    </w:p>
    <w:p w:rsidR="00FF63BB" w:rsidRPr="00FF63BB" w:rsidRDefault="00FF63BB">
      <w:pPr>
        <w:rPr>
          <w:rFonts w:hint="eastAsia"/>
        </w:rPr>
      </w:pPr>
    </w:p>
    <w:sectPr w:rsidR="00FF63BB" w:rsidRPr="00FF6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728"/>
    <w:rsid w:val="00413CFF"/>
    <w:rsid w:val="00527728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63BB"/>
  </w:style>
  <w:style w:type="character" w:styleId="a3">
    <w:name w:val="Hyperlink"/>
    <w:basedOn w:val="a0"/>
    <w:uiPriority w:val="99"/>
    <w:semiHidden/>
    <w:unhideWhenUsed/>
    <w:rsid w:val="00FF63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6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F63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63BB"/>
  </w:style>
  <w:style w:type="character" w:styleId="a3">
    <w:name w:val="Hyperlink"/>
    <w:basedOn w:val="a0"/>
    <w:uiPriority w:val="99"/>
    <w:semiHidden/>
    <w:unhideWhenUsed/>
    <w:rsid w:val="00FF63B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63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F63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>china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2019-04-03T01:24:00Z</dcterms:created>
  <dcterms:modified xsi:type="dcterms:W3CDTF">2019-04-03T01:25:00Z</dcterms:modified>
</cp:coreProperties>
</file>