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sz w:val="36"/>
          <w:szCs w:val="20"/>
          <w:lang w:eastAsia="zh-CN"/>
        </w:rPr>
      </w:pPr>
      <w:r>
        <w:rPr>
          <w:rFonts w:hint="eastAsia" w:ascii="黑体" w:hAnsi="黑体" w:eastAsia="黑体" w:cs="Times New Roman"/>
          <w:b/>
          <w:sz w:val="36"/>
          <w:szCs w:val="20"/>
          <w:lang w:val="en-US" w:eastAsia="zh-CN"/>
        </w:rPr>
        <w:t xml:space="preserve">  </w:t>
      </w:r>
      <w:r>
        <w:rPr>
          <w:rFonts w:hint="eastAsia" w:ascii="黑体" w:hAnsi="黑体" w:eastAsia="黑体" w:cs="Times New Roman"/>
          <w:b/>
          <w:sz w:val="36"/>
          <w:szCs w:val="20"/>
        </w:rPr>
        <w:t>浙江工商大学金融学院</w:t>
      </w:r>
      <w:r>
        <w:rPr>
          <w:rFonts w:hint="eastAsia" w:ascii="黑体" w:hAnsi="黑体" w:eastAsia="黑体" w:cs="Times New Roman"/>
          <w:b/>
          <w:sz w:val="36"/>
          <w:szCs w:val="20"/>
          <w:lang w:eastAsia="zh-CN"/>
        </w:rPr>
        <w:t>（</w:t>
      </w:r>
      <w:r>
        <w:rPr>
          <w:rFonts w:hint="eastAsia" w:ascii="黑体" w:hAnsi="黑体" w:eastAsia="黑体" w:cs="Times New Roman"/>
          <w:b/>
          <w:sz w:val="36"/>
          <w:szCs w:val="20"/>
          <w:lang w:val="en-US" w:eastAsia="zh-CN"/>
        </w:rPr>
        <w:t>浙商资产管理学院</w:t>
      </w:r>
      <w:r>
        <w:rPr>
          <w:rFonts w:hint="eastAsia" w:ascii="黑体" w:hAnsi="黑体" w:eastAsia="黑体" w:cs="Times New Roman"/>
          <w:b/>
          <w:sz w:val="36"/>
          <w:szCs w:val="20"/>
          <w:lang w:eastAsia="zh-CN"/>
        </w:rPr>
        <w:t>）</w:t>
      </w:r>
    </w:p>
    <w:p>
      <w:pPr>
        <w:jc w:val="center"/>
        <w:rPr>
          <w:rFonts w:ascii="仿宋_GB2312" w:hAnsi="Times New Roman" w:eastAsia="仿宋_GB2312" w:cs="Times New Roman"/>
          <w:sz w:val="32"/>
          <w:szCs w:val="20"/>
        </w:rPr>
      </w:pPr>
      <w:r>
        <w:rPr>
          <w:rFonts w:hint="eastAsia" w:ascii="黑体" w:hAnsi="黑体" w:eastAsia="黑体" w:cs="Times New Roman"/>
          <w:b/>
          <w:sz w:val="36"/>
          <w:szCs w:val="20"/>
        </w:rPr>
        <w:t>关于开展202</w:t>
      </w:r>
      <w:r>
        <w:rPr>
          <w:rFonts w:hint="eastAsia" w:ascii="黑体" w:hAnsi="黑体" w:eastAsia="黑体" w:cs="Times New Roman"/>
          <w:b/>
          <w:sz w:val="36"/>
          <w:szCs w:val="20"/>
          <w:lang w:val="en-US" w:eastAsia="zh-CN"/>
        </w:rPr>
        <w:t>4</w:t>
      </w:r>
      <w:r>
        <w:rPr>
          <w:rFonts w:hint="eastAsia" w:ascii="黑体" w:hAnsi="黑体" w:eastAsia="黑体" w:cs="Times New Roman"/>
          <w:b/>
          <w:sz w:val="36"/>
          <w:szCs w:val="20"/>
        </w:rPr>
        <w:t>年上半年班级干部考核的通知</w:t>
      </w:r>
    </w:p>
    <w:p>
      <w:pPr>
        <w:rPr>
          <w:rFonts w:cs="仿宋_GB2312"/>
          <w:sz w:val="28"/>
          <w:szCs w:val="20"/>
        </w:rPr>
      </w:pPr>
      <w:r>
        <w:rPr>
          <w:rFonts w:hint="eastAsia" w:cs="仿宋_GB2312"/>
          <w:sz w:val="28"/>
          <w:szCs w:val="20"/>
          <w:lang w:val="en-US" w:eastAsia="zh-CN"/>
        </w:rPr>
        <w:t>各班级团支部</w:t>
      </w:r>
      <w:r>
        <w:rPr>
          <w:rFonts w:hint="eastAsia" w:cs="仿宋_GB2312"/>
          <w:sz w:val="28"/>
          <w:szCs w:val="20"/>
        </w:rPr>
        <w:t>团支</w:t>
      </w:r>
      <w:r>
        <w:rPr>
          <w:rFonts w:hint="eastAsia" w:cs="仿宋_GB2312"/>
          <w:sz w:val="28"/>
          <w:szCs w:val="20"/>
          <w:lang w:val="en-US" w:eastAsia="zh-CN"/>
        </w:rPr>
        <w:t>书</w:t>
      </w:r>
      <w:r>
        <w:rPr>
          <w:rFonts w:hint="eastAsia" w:cs="仿宋_GB2312"/>
          <w:sz w:val="28"/>
          <w:szCs w:val="20"/>
        </w:rPr>
        <w:t>：</w:t>
      </w:r>
    </w:p>
    <w:p>
      <w:pPr>
        <w:ind w:firstLine="560" w:firstLineChars="200"/>
        <w:rPr>
          <w:rFonts w:cs="仿宋_GB2312"/>
          <w:sz w:val="28"/>
          <w:szCs w:val="20"/>
        </w:rPr>
      </w:pPr>
      <w:r>
        <w:rPr>
          <w:rFonts w:hint="eastAsia" w:cs="仿宋_GB2312"/>
          <w:sz w:val="28"/>
          <w:szCs w:val="20"/>
        </w:rPr>
        <w:t>为进一步加强学生干部管理，考核学生干部本学期工作情况，我院根据《浙江工商大学学生素质评价办法》文件精神，开展202</w:t>
      </w:r>
      <w:r>
        <w:rPr>
          <w:rFonts w:hint="eastAsia" w:cs="仿宋_GB2312"/>
          <w:sz w:val="28"/>
          <w:szCs w:val="20"/>
          <w:lang w:val="en-US" w:eastAsia="zh-CN"/>
        </w:rPr>
        <w:t>4</w:t>
      </w:r>
      <w:r>
        <w:rPr>
          <w:rFonts w:hint="eastAsia" w:cs="仿宋_GB2312"/>
          <w:sz w:val="28"/>
          <w:szCs w:val="20"/>
        </w:rPr>
        <w:t>年上半年金融学院学生干部考核工作。现将相关事项通知如下：</w:t>
      </w:r>
    </w:p>
    <w:p>
      <w:pPr>
        <w:rPr>
          <w:rFonts w:ascii="Times New Roman" w:hAnsi="Times New Roman" w:cs="Times New Roman"/>
          <w:sz w:val="28"/>
          <w:szCs w:val="20"/>
        </w:rPr>
      </w:pPr>
      <w:r>
        <w:rPr>
          <w:rFonts w:ascii="Times New Roman" w:hAnsi="Times New Roman" w:cs="Times New Roman"/>
          <w:b/>
          <w:sz w:val="28"/>
          <w:szCs w:val="20"/>
        </w:rPr>
        <w:t>一、考核对象</w:t>
      </w:r>
    </w:p>
    <w:p>
      <w:pPr>
        <w:ind w:firstLine="570"/>
        <w:rPr>
          <w:rFonts w:hint="default" w:ascii="Times New Roman" w:hAnsi="Times New Roman" w:eastAsia="宋体" w:cs="Times New Roman"/>
          <w:sz w:val="28"/>
          <w:szCs w:val="20"/>
          <w:lang w:val="en-US" w:eastAsia="zh-CN"/>
        </w:rPr>
      </w:pPr>
      <w:r>
        <w:rPr>
          <w:rFonts w:hint="eastAsia" w:ascii="Times New Roman" w:hAnsi="Times New Roman" w:cs="Times New Roman"/>
          <w:sz w:val="28"/>
          <w:szCs w:val="20"/>
          <w:lang w:val="en-US" w:eastAsia="zh-CN"/>
        </w:rPr>
        <w:t>金融学院（浙商资产管理学院）各班级团支部团支书、团支委和班委。</w:t>
      </w:r>
    </w:p>
    <w:p>
      <w:pPr>
        <w:ind w:firstLine="560" w:firstLineChars="200"/>
        <w:rPr>
          <w:rFonts w:ascii="Times New Roman" w:hAnsi="Times New Roman" w:cs="Times New Roman"/>
          <w:sz w:val="28"/>
          <w:szCs w:val="20"/>
        </w:rPr>
      </w:pPr>
      <w:r>
        <w:rPr>
          <w:rFonts w:ascii="Times New Roman" w:hAnsi="Times New Roman" w:cs="Times New Roman"/>
          <w:sz w:val="28"/>
          <w:szCs w:val="20"/>
        </w:rPr>
        <w:t>注：学期中途无故</w:t>
      </w:r>
      <w:r>
        <w:rPr>
          <w:rFonts w:hint="eastAsia" w:ascii="Times New Roman" w:hAnsi="Times New Roman" w:cs="Times New Roman"/>
          <w:sz w:val="28"/>
          <w:szCs w:val="20"/>
        </w:rPr>
        <w:t>卸任</w:t>
      </w:r>
      <w:r>
        <w:rPr>
          <w:rFonts w:ascii="Times New Roman" w:hAnsi="Times New Roman" w:cs="Times New Roman"/>
          <w:sz w:val="28"/>
          <w:szCs w:val="20"/>
        </w:rPr>
        <w:t>，且在</w:t>
      </w:r>
      <w:r>
        <w:rPr>
          <w:rFonts w:hint="eastAsia" w:cs="Times New Roman"/>
          <w:sz w:val="28"/>
          <w:szCs w:val="20"/>
        </w:rPr>
        <w:t>202</w:t>
      </w:r>
      <w:r>
        <w:rPr>
          <w:rFonts w:hint="eastAsia" w:cs="Times New Roman"/>
          <w:sz w:val="28"/>
          <w:szCs w:val="20"/>
          <w:lang w:val="en-US" w:eastAsia="zh-CN"/>
        </w:rPr>
        <w:t>4</w:t>
      </w:r>
      <w:r>
        <w:rPr>
          <w:rFonts w:hint="eastAsia" w:cs="Times New Roman"/>
          <w:sz w:val="28"/>
          <w:szCs w:val="20"/>
        </w:rPr>
        <w:t>年上半年</w:t>
      </w:r>
      <w:r>
        <w:rPr>
          <w:rFonts w:ascii="Times New Roman" w:hAnsi="Times New Roman" w:cs="Times New Roman"/>
          <w:sz w:val="28"/>
          <w:szCs w:val="20"/>
        </w:rPr>
        <w:t>任期少于一学期的学生干部不参与本次考核</w:t>
      </w:r>
      <w:r>
        <w:rPr>
          <w:rFonts w:hint="eastAsia" w:ascii="Times New Roman" w:hAnsi="Times New Roman" w:cs="Times New Roman"/>
          <w:sz w:val="28"/>
          <w:szCs w:val="20"/>
        </w:rPr>
        <w:t>。</w:t>
      </w:r>
    </w:p>
    <w:p>
      <w:pPr>
        <w:rPr>
          <w:rFonts w:ascii="Times New Roman" w:hAnsi="Times New Roman" w:cs="Times New Roman"/>
          <w:sz w:val="28"/>
          <w:szCs w:val="20"/>
        </w:rPr>
      </w:pPr>
      <w:r>
        <w:rPr>
          <w:rFonts w:ascii="Times New Roman" w:hAnsi="Times New Roman" w:cs="Times New Roman"/>
          <w:b/>
          <w:sz w:val="28"/>
          <w:szCs w:val="20"/>
        </w:rPr>
        <w:t>二、考核等级</w:t>
      </w:r>
    </w:p>
    <w:p>
      <w:pPr>
        <w:ind w:firstLine="560" w:firstLineChars="200"/>
        <w:rPr>
          <w:rFonts w:ascii="Times New Roman" w:hAnsi="Times New Roman" w:cs="Times New Roman"/>
          <w:sz w:val="28"/>
          <w:szCs w:val="20"/>
        </w:rPr>
      </w:pPr>
      <w:r>
        <w:rPr>
          <w:rFonts w:ascii="Times New Roman" w:hAnsi="Times New Roman" w:cs="Times New Roman"/>
          <w:sz w:val="28"/>
          <w:szCs w:val="20"/>
        </w:rPr>
        <w:t>按学期记录、考核学生干部在</w:t>
      </w:r>
      <w:r>
        <w:rPr>
          <w:rFonts w:hint="eastAsia" w:cs="Times New Roman"/>
          <w:sz w:val="28"/>
          <w:szCs w:val="20"/>
        </w:rPr>
        <w:t>202</w:t>
      </w:r>
      <w:r>
        <w:rPr>
          <w:rFonts w:hint="eastAsia" w:cs="Times New Roman"/>
          <w:sz w:val="28"/>
          <w:szCs w:val="20"/>
          <w:lang w:val="en-US" w:eastAsia="zh-CN"/>
        </w:rPr>
        <w:t>4</w:t>
      </w:r>
      <w:r>
        <w:rPr>
          <w:rFonts w:hint="eastAsia" w:cs="Times New Roman"/>
          <w:sz w:val="28"/>
          <w:szCs w:val="20"/>
        </w:rPr>
        <w:t>年上半年</w:t>
      </w:r>
      <w:r>
        <w:rPr>
          <w:rFonts w:ascii="Times New Roman" w:hAnsi="Times New Roman" w:cs="Times New Roman"/>
          <w:sz w:val="28"/>
          <w:szCs w:val="20"/>
        </w:rPr>
        <w:t>的任职工作情况，考核分优秀、称职、不称职</w:t>
      </w:r>
      <w:r>
        <w:rPr>
          <w:rFonts w:hint="eastAsia" w:ascii="Times New Roman" w:hAnsi="Times New Roman" w:cs="Times New Roman"/>
          <w:sz w:val="28"/>
          <w:szCs w:val="20"/>
          <w:lang w:eastAsia="zh-CN"/>
        </w:rPr>
        <w:t>三</w:t>
      </w:r>
      <w:r>
        <w:rPr>
          <w:rFonts w:ascii="Times New Roman" w:hAnsi="Times New Roman" w:cs="Times New Roman"/>
          <w:sz w:val="28"/>
          <w:szCs w:val="20"/>
        </w:rPr>
        <w:t>个等级。</w:t>
      </w:r>
    </w:p>
    <w:p>
      <w:pPr>
        <w:rPr>
          <w:rFonts w:ascii="Times New Roman" w:hAnsi="Times New Roman" w:cs="Times New Roman"/>
          <w:b/>
          <w:sz w:val="28"/>
          <w:szCs w:val="20"/>
        </w:rPr>
      </w:pPr>
      <w:r>
        <w:rPr>
          <w:rFonts w:ascii="Times New Roman" w:hAnsi="Times New Roman" w:cs="Times New Roman"/>
          <w:b/>
          <w:sz w:val="28"/>
          <w:szCs w:val="20"/>
        </w:rPr>
        <w:t>三、名额分配</w:t>
      </w:r>
    </w:p>
    <w:p>
      <w:pPr>
        <w:ind w:firstLine="560" w:firstLineChars="200"/>
        <w:rPr>
          <w:rFonts w:ascii="Times New Roman" w:hAnsi="Times New Roman" w:cs="Times New Roman"/>
          <w:sz w:val="28"/>
          <w:szCs w:val="20"/>
        </w:rPr>
      </w:pPr>
      <w:r>
        <w:rPr>
          <w:rFonts w:hint="eastAsia"/>
          <w:sz w:val="28"/>
          <w:szCs w:val="28"/>
          <w:lang w:val="en-US" w:eastAsia="zh-CN"/>
        </w:rPr>
        <w:t>1</w:t>
      </w:r>
      <w:r>
        <w:rPr>
          <w:rFonts w:hint="eastAsia"/>
          <w:sz w:val="28"/>
          <w:szCs w:val="28"/>
        </w:rPr>
        <w:t>.</w:t>
      </w:r>
      <w:r>
        <w:rPr>
          <w:rFonts w:hint="eastAsia" w:ascii="Times New Roman" w:hAnsi="Times New Roman" w:cs="Times New Roman"/>
          <w:sz w:val="28"/>
          <w:szCs w:val="20"/>
        </w:rPr>
        <w:t>团委将对最终优秀名单进行审核，学生</w:t>
      </w:r>
      <w:r>
        <w:rPr>
          <w:rFonts w:ascii="Times New Roman" w:hAnsi="Times New Roman" w:cs="Times New Roman"/>
          <w:sz w:val="28"/>
          <w:szCs w:val="20"/>
        </w:rPr>
        <w:t>优秀名额原则上不超过学院参与考核学生干部人数的30%</w:t>
      </w:r>
      <w:r>
        <w:rPr>
          <w:rFonts w:hint="eastAsia" w:ascii="Times New Roman" w:hAnsi="Times New Roman" w:cs="Times New Roman"/>
          <w:sz w:val="28"/>
          <w:szCs w:val="20"/>
        </w:rPr>
        <w:t>。</w:t>
      </w:r>
    </w:p>
    <w:p>
      <w:pPr>
        <w:ind w:firstLine="560" w:firstLineChars="200"/>
        <w:rPr>
          <w:rFonts w:hint="eastAsia"/>
          <w:sz w:val="28"/>
          <w:szCs w:val="28"/>
        </w:rPr>
      </w:pPr>
      <w:r>
        <w:rPr>
          <w:rFonts w:hint="eastAsia"/>
          <w:sz w:val="28"/>
          <w:szCs w:val="28"/>
          <w:lang w:val="en-US" w:eastAsia="zh-CN"/>
        </w:rPr>
        <w:t>2</w:t>
      </w:r>
      <w:r>
        <w:rPr>
          <w:rFonts w:hint="eastAsia"/>
          <w:sz w:val="28"/>
          <w:szCs w:val="28"/>
        </w:rPr>
        <w:t>.本科生</w:t>
      </w:r>
      <w:r>
        <w:rPr>
          <w:sz w:val="28"/>
          <w:szCs w:val="28"/>
        </w:rPr>
        <w:t>班级学生干部考核的优秀可评名额</w:t>
      </w:r>
      <w:r>
        <w:rPr>
          <w:rFonts w:hint="eastAsia"/>
          <w:sz w:val="28"/>
          <w:szCs w:val="28"/>
          <w:lang w:eastAsia="zh-CN"/>
        </w:rPr>
        <w:t>不超过本班级干部人数的30%（四舍五入），即学生干部有9人及以上的班级优秀可评人数为3名，8人及以下的班级优秀可评名额为2名；</w:t>
      </w:r>
      <w:r>
        <w:rPr>
          <w:rFonts w:hint="eastAsia"/>
          <w:sz w:val="28"/>
          <w:szCs w:val="28"/>
        </w:rPr>
        <w:t>研究生班级每班优秀可评名额为</w:t>
      </w:r>
      <w:r>
        <w:rPr>
          <w:rFonts w:hint="eastAsia" w:cs="Times New Roman"/>
          <w:sz w:val="28"/>
          <w:szCs w:val="20"/>
        </w:rPr>
        <w:t>1</w:t>
      </w:r>
      <w:r>
        <w:rPr>
          <w:rFonts w:hint="eastAsia"/>
          <w:sz w:val="28"/>
          <w:szCs w:val="28"/>
        </w:rPr>
        <w:t>名</w:t>
      </w:r>
      <w:r>
        <w:rPr>
          <w:rFonts w:hint="eastAsia"/>
          <w:sz w:val="28"/>
          <w:szCs w:val="28"/>
          <w:lang w:eastAsia="zh-CN"/>
        </w:rPr>
        <w:t>。</w:t>
      </w:r>
      <w:r>
        <w:rPr>
          <w:rFonts w:hint="eastAsia" w:ascii="Times New Roman" w:hAnsi="Times New Roman" w:cs="Times New Roman"/>
          <w:sz w:val="28"/>
          <w:szCs w:val="20"/>
        </w:rPr>
        <w:t>其余为称职与不称职，</w:t>
      </w:r>
      <w:r>
        <w:rPr>
          <w:rFonts w:ascii="Times New Roman" w:hAnsi="Times New Roman" w:cs="Times New Roman"/>
          <w:sz w:val="28"/>
          <w:szCs w:val="20"/>
        </w:rPr>
        <w:t>一般不设置不称职</w:t>
      </w:r>
      <w:r>
        <w:rPr>
          <w:rFonts w:hint="eastAsia"/>
          <w:sz w:val="28"/>
          <w:szCs w:val="28"/>
        </w:rPr>
        <w:t>。</w:t>
      </w:r>
    </w:p>
    <w:p>
      <w:pPr>
        <w:ind w:firstLine="560" w:firstLineChars="200"/>
        <w:rPr>
          <w:sz w:val="28"/>
          <w:szCs w:val="28"/>
        </w:rPr>
      </w:pPr>
      <w:r>
        <w:rPr>
          <w:rFonts w:hint="eastAsia"/>
          <w:sz w:val="28"/>
          <w:szCs w:val="28"/>
          <w:lang w:eastAsia="zh-CN"/>
        </w:rPr>
        <w:t>3.</w:t>
      </w:r>
      <w:r>
        <w:rPr>
          <w:rFonts w:hint="eastAsia" w:cs="Times New Roman"/>
          <w:sz w:val="28"/>
          <w:szCs w:val="20"/>
        </w:rPr>
        <w:t>在202</w:t>
      </w:r>
      <w:r>
        <w:rPr>
          <w:rFonts w:hint="eastAsia" w:cs="Times New Roman"/>
          <w:sz w:val="28"/>
          <w:szCs w:val="20"/>
          <w:lang w:val="en-US" w:eastAsia="zh-CN"/>
        </w:rPr>
        <w:t>4</w:t>
      </w:r>
      <w:r>
        <w:rPr>
          <w:rFonts w:hint="eastAsia" w:cs="Times New Roman"/>
          <w:sz w:val="28"/>
          <w:szCs w:val="20"/>
        </w:rPr>
        <w:t>上半</w:t>
      </w:r>
      <w:r>
        <w:rPr>
          <w:rFonts w:hint="eastAsia"/>
          <w:sz w:val="28"/>
          <w:szCs w:val="28"/>
        </w:rPr>
        <w:t>年度中被评为校级先进团支部或优良学风班的增加一个</w:t>
      </w:r>
      <w:r>
        <w:rPr>
          <w:rFonts w:hint="eastAsia"/>
          <w:sz w:val="28"/>
          <w:szCs w:val="28"/>
          <w:lang w:eastAsia="zh-CN"/>
        </w:rPr>
        <w:t>优秀</w:t>
      </w:r>
      <w:r>
        <w:rPr>
          <w:rFonts w:hint="eastAsia"/>
          <w:sz w:val="28"/>
          <w:szCs w:val="28"/>
        </w:rPr>
        <w:t>名额（不重复累加），评上校级五四红旗团支部或学风特优班的增加两个</w:t>
      </w:r>
      <w:r>
        <w:rPr>
          <w:rFonts w:hint="eastAsia"/>
          <w:sz w:val="28"/>
          <w:szCs w:val="28"/>
          <w:lang w:eastAsia="zh-CN"/>
        </w:rPr>
        <w:t>优秀</w:t>
      </w:r>
      <w:r>
        <w:rPr>
          <w:rFonts w:hint="eastAsia"/>
          <w:sz w:val="28"/>
          <w:szCs w:val="28"/>
        </w:rPr>
        <w:t>名额（不重复累加）。</w:t>
      </w:r>
    </w:p>
    <w:p>
      <w:pPr>
        <w:ind w:firstLine="560" w:firstLineChars="200"/>
        <w:rPr>
          <w:sz w:val="28"/>
          <w:szCs w:val="28"/>
        </w:rPr>
      </w:pPr>
      <w:r>
        <w:rPr>
          <w:rFonts w:hint="eastAsia"/>
          <w:sz w:val="28"/>
          <w:szCs w:val="28"/>
          <w:lang w:eastAsia="zh-CN"/>
        </w:rPr>
        <w:t>4.</w:t>
      </w:r>
      <w:r>
        <w:rPr>
          <w:rFonts w:hint="eastAsia"/>
          <w:sz w:val="28"/>
          <w:szCs w:val="28"/>
        </w:rPr>
        <w:t>各班级青年大学习平均学习率（含非团员）超过</w:t>
      </w:r>
      <w:r>
        <w:rPr>
          <w:sz w:val="28"/>
          <w:szCs w:val="28"/>
        </w:rPr>
        <w:t>95%，该班学生干部考核</w:t>
      </w:r>
      <w:r>
        <w:rPr>
          <w:rFonts w:hint="eastAsia"/>
          <w:sz w:val="28"/>
          <w:szCs w:val="28"/>
          <w:lang w:val="en-US" w:eastAsia="zh-CN"/>
        </w:rPr>
        <w:t>优秀</w:t>
      </w:r>
      <w:r>
        <w:rPr>
          <w:sz w:val="28"/>
          <w:szCs w:val="28"/>
        </w:rPr>
        <w:t>等第名额增加1人</w:t>
      </w:r>
      <w:r>
        <w:rPr>
          <w:rFonts w:hint="eastAsia"/>
          <w:sz w:val="28"/>
          <w:szCs w:val="28"/>
          <w:lang w:eastAsia="zh-CN"/>
        </w:rPr>
        <w:t>。</w:t>
      </w:r>
      <w:r>
        <w:rPr>
          <w:sz w:val="28"/>
          <w:szCs w:val="28"/>
        </w:rPr>
        <w:t>若团支部（班级）团员平均学习率未达到90%，该班学生干部考核优秀等第可评名额减少1人。团员个人未学习 2 期及以上的，该团员的学生干部考核等第在班级和团学组织核定的基础上保持不变，但将对建议加分进行降档加分处理。（评议结果为称职及以上的最低降至称职标准）。</w:t>
      </w:r>
    </w:p>
    <w:p>
      <w:pPr>
        <w:rPr>
          <w:rFonts w:ascii="Times New Roman" w:hAnsi="Times New Roman" w:cs="Times New Roman"/>
          <w:b/>
          <w:sz w:val="28"/>
          <w:szCs w:val="20"/>
        </w:rPr>
      </w:pPr>
      <w:r>
        <w:rPr>
          <w:rFonts w:ascii="Times New Roman" w:hAnsi="Times New Roman" w:cs="Times New Roman"/>
          <w:b/>
          <w:sz w:val="28"/>
          <w:szCs w:val="20"/>
        </w:rPr>
        <w:t>四、考核办法</w:t>
      </w:r>
    </w:p>
    <w:p>
      <w:pPr>
        <w:ind w:firstLine="570"/>
        <w:rPr>
          <w:rFonts w:ascii="Times New Roman" w:hAnsi="Times New Roman" w:cs="Times New Roman"/>
          <w:sz w:val="28"/>
          <w:szCs w:val="20"/>
        </w:rPr>
      </w:pPr>
      <w:r>
        <w:rPr>
          <w:rFonts w:hint="eastAsia" w:ascii="Times New Roman" w:hAnsi="Times New Roman" w:cs="Times New Roman"/>
          <w:sz w:val="28"/>
          <w:szCs w:val="20"/>
          <w:lang w:val="en-US" w:eastAsia="zh-CN"/>
        </w:rPr>
        <w:t>各</w:t>
      </w:r>
      <w:r>
        <w:rPr>
          <w:rFonts w:ascii="Times New Roman" w:hAnsi="Times New Roman" w:cs="Times New Roman"/>
          <w:sz w:val="28"/>
          <w:szCs w:val="20"/>
        </w:rPr>
        <w:t>班级干部（包括团支委）：由团支书</w:t>
      </w:r>
      <w:r>
        <w:rPr>
          <w:rFonts w:hint="eastAsia" w:ascii="Times New Roman" w:hAnsi="Times New Roman" w:cs="Times New Roman"/>
          <w:sz w:val="28"/>
          <w:szCs w:val="20"/>
        </w:rPr>
        <w:t>、班长</w:t>
      </w:r>
      <w:r>
        <w:rPr>
          <w:rFonts w:ascii="Times New Roman" w:hAnsi="Times New Roman" w:cs="Times New Roman"/>
          <w:sz w:val="28"/>
          <w:szCs w:val="20"/>
        </w:rPr>
        <w:t>负责组织全体</w:t>
      </w:r>
      <w:r>
        <w:rPr>
          <w:rFonts w:hint="eastAsia" w:ascii="Times New Roman" w:hAnsi="Times New Roman" w:cs="Times New Roman"/>
          <w:sz w:val="28"/>
          <w:szCs w:val="20"/>
        </w:rPr>
        <w:t>会议，</w:t>
      </w:r>
      <w:r>
        <w:rPr>
          <w:rFonts w:ascii="Times New Roman" w:hAnsi="Times New Roman" w:cs="Times New Roman"/>
          <w:sz w:val="28"/>
          <w:szCs w:val="20"/>
        </w:rPr>
        <w:t>进行述职考评（《班级学生干部述职互评表》可参考附件</w:t>
      </w:r>
      <w:r>
        <w:rPr>
          <w:rFonts w:hint="eastAsia" w:ascii="Times New Roman" w:hAnsi="Times New Roman" w:cs="Times New Roman"/>
          <w:sz w:val="28"/>
          <w:szCs w:val="20"/>
        </w:rPr>
        <w:t>4</w:t>
      </w:r>
      <w:r>
        <w:rPr>
          <w:rFonts w:ascii="Times New Roman" w:hAnsi="Times New Roman" w:cs="Times New Roman"/>
          <w:sz w:val="28"/>
          <w:szCs w:val="20"/>
        </w:rPr>
        <w:t>）</w:t>
      </w:r>
      <w:r>
        <w:rPr>
          <w:rFonts w:hint="eastAsia" w:ascii="Times New Roman" w:hAnsi="Times New Roman" w:cs="Times New Roman"/>
          <w:sz w:val="28"/>
          <w:szCs w:val="20"/>
        </w:rPr>
        <w:t>。</w:t>
      </w:r>
      <w:r>
        <w:rPr>
          <w:rFonts w:hint="eastAsia" w:ascii="Times New Roman" w:hAnsi="Times New Roman" w:cs="Times New Roman"/>
          <w:sz w:val="28"/>
          <w:szCs w:val="20"/>
          <w:lang w:val="en-US" w:eastAsia="zh-CN"/>
        </w:rPr>
        <w:t>20、21</w:t>
      </w:r>
      <w:r>
        <w:rPr>
          <w:rFonts w:hint="eastAsia" w:ascii="Times New Roman" w:hAnsi="Times New Roman" w:cs="Times New Roman"/>
          <w:sz w:val="28"/>
          <w:szCs w:val="20"/>
        </w:rPr>
        <w:t>、</w:t>
      </w:r>
      <w:r>
        <w:rPr>
          <w:rFonts w:hint="eastAsia" w:ascii="Times New Roman" w:hAnsi="Times New Roman" w:cs="Times New Roman"/>
          <w:sz w:val="28"/>
          <w:szCs w:val="20"/>
          <w:lang w:val="en-US" w:eastAsia="zh-CN"/>
        </w:rPr>
        <w:t>22</w:t>
      </w:r>
      <w:r>
        <w:rPr>
          <w:rFonts w:hint="eastAsia" w:ascii="Times New Roman" w:hAnsi="Times New Roman" w:cs="Times New Roman"/>
          <w:sz w:val="28"/>
          <w:szCs w:val="20"/>
        </w:rPr>
        <w:t>、</w:t>
      </w:r>
      <w:r>
        <w:rPr>
          <w:rFonts w:ascii="Times New Roman" w:hAnsi="Times New Roman" w:cs="Times New Roman"/>
          <w:sz w:val="28"/>
          <w:szCs w:val="20"/>
        </w:rPr>
        <w:t>2</w:t>
      </w:r>
      <w:r>
        <w:rPr>
          <w:rFonts w:hint="eastAsia" w:ascii="Times New Roman" w:hAnsi="Times New Roman" w:cs="Times New Roman"/>
          <w:sz w:val="28"/>
          <w:szCs w:val="20"/>
          <w:lang w:val="en-US" w:eastAsia="zh-CN"/>
        </w:rPr>
        <w:t>3</w:t>
      </w:r>
      <w:r>
        <w:rPr>
          <w:rFonts w:hint="eastAsia" w:ascii="Times New Roman" w:hAnsi="Times New Roman" w:cs="Times New Roman"/>
          <w:sz w:val="28"/>
          <w:szCs w:val="20"/>
        </w:rPr>
        <w:t>级本科生及</w:t>
      </w:r>
      <w:r>
        <w:rPr>
          <w:rFonts w:hint="eastAsia" w:ascii="Times New Roman" w:hAnsi="Times New Roman" w:cs="Times New Roman"/>
          <w:sz w:val="28"/>
          <w:szCs w:val="20"/>
          <w:lang w:val="en-US" w:eastAsia="zh-CN"/>
        </w:rPr>
        <w:t>21</w:t>
      </w:r>
      <w:r>
        <w:rPr>
          <w:rFonts w:hint="eastAsia" w:ascii="Times New Roman" w:hAnsi="Times New Roman" w:cs="Times New Roman"/>
          <w:sz w:val="28"/>
          <w:szCs w:val="20"/>
        </w:rPr>
        <w:t>、2</w:t>
      </w:r>
      <w:r>
        <w:rPr>
          <w:rFonts w:hint="eastAsia" w:ascii="Times New Roman" w:hAnsi="Times New Roman" w:cs="Times New Roman"/>
          <w:sz w:val="28"/>
          <w:szCs w:val="20"/>
          <w:lang w:val="en-US" w:eastAsia="zh-CN"/>
        </w:rPr>
        <w:t>2</w:t>
      </w:r>
      <w:r>
        <w:rPr>
          <w:rFonts w:hint="eastAsia" w:ascii="Times New Roman" w:hAnsi="Times New Roman" w:cs="Times New Roman"/>
          <w:sz w:val="28"/>
          <w:szCs w:val="20"/>
        </w:rPr>
        <w:t>、</w:t>
      </w:r>
      <w:r>
        <w:rPr>
          <w:rFonts w:ascii="Times New Roman" w:hAnsi="Times New Roman" w:cs="Times New Roman"/>
          <w:sz w:val="28"/>
          <w:szCs w:val="20"/>
        </w:rPr>
        <w:t>2</w:t>
      </w:r>
      <w:r>
        <w:rPr>
          <w:rFonts w:hint="eastAsia" w:ascii="Times New Roman" w:hAnsi="Times New Roman" w:cs="Times New Roman"/>
          <w:sz w:val="28"/>
          <w:szCs w:val="20"/>
          <w:lang w:val="en-US" w:eastAsia="zh-CN"/>
        </w:rPr>
        <w:t>3</w:t>
      </w:r>
      <w:r>
        <w:rPr>
          <w:rFonts w:hint="eastAsia" w:ascii="Times New Roman" w:hAnsi="Times New Roman" w:cs="Times New Roman"/>
          <w:sz w:val="28"/>
          <w:szCs w:val="20"/>
        </w:rPr>
        <w:t>级研究生班级的学生干部述职考评需班级同学全体参与并打分。</w:t>
      </w:r>
    </w:p>
    <w:p>
      <w:pPr>
        <w:spacing w:line="360" w:lineRule="auto"/>
        <w:ind w:firstLine="560" w:firstLineChars="200"/>
        <w:jc w:val="left"/>
        <w:rPr>
          <w:sz w:val="28"/>
          <w:szCs w:val="28"/>
        </w:rPr>
      </w:pPr>
      <w:r>
        <w:rPr>
          <w:rFonts w:hint="eastAsia"/>
          <w:sz w:val="28"/>
          <w:szCs w:val="28"/>
        </w:rPr>
        <w:t>1、团支书考核：团支书于学期末分别向支部成员及团委述职，由支部成员及院团委共同打分决定团支书考核成绩，其中团委</w:t>
      </w:r>
      <w:r>
        <w:rPr>
          <w:rFonts w:hint="eastAsia"/>
          <w:sz w:val="28"/>
          <w:szCs w:val="28"/>
          <w:lang w:eastAsia="zh-CN"/>
        </w:rPr>
        <w:t>将根据团支书个人总结材料以及综合表现进行评分，评分</w:t>
      </w:r>
      <w:r>
        <w:rPr>
          <w:rFonts w:hint="eastAsia"/>
          <w:sz w:val="28"/>
          <w:szCs w:val="28"/>
        </w:rPr>
        <w:t>占</w:t>
      </w:r>
      <w:r>
        <w:rPr>
          <w:rFonts w:hint="eastAsia"/>
          <w:color w:val="FF0000"/>
          <w:sz w:val="28"/>
          <w:szCs w:val="28"/>
        </w:rPr>
        <w:t>团支书考核成绩的10%；</w:t>
      </w:r>
    </w:p>
    <w:p>
      <w:pPr>
        <w:spacing w:line="360" w:lineRule="auto"/>
        <w:ind w:firstLine="560" w:firstLineChars="200"/>
        <w:jc w:val="left"/>
        <w:rPr>
          <w:sz w:val="28"/>
          <w:szCs w:val="28"/>
        </w:rPr>
      </w:pPr>
      <w:r>
        <w:rPr>
          <w:rFonts w:hint="eastAsia"/>
          <w:sz w:val="28"/>
          <w:szCs w:val="28"/>
        </w:rPr>
        <w:t>2、团支委考核：</w:t>
      </w:r>
      <w:r>
        <w:rPr>
          <w:sz w:val="28"/>
          <w:szCs w:val="28"/>
        </w:rPr>
        <w:t>团支委</w:t>
      </w:r>
      <w:r>
        <w:rPr>
          <w:rFonts w:hint="eastAsia"/>
          <w:sz w:val="28"/>
          <w:szCs w:val="28"/>
        </w:rPr>
        <w:t>（科技委员、组织委员、宣传委员）于学期末向支部成员述职，由支部成员打分决定团支委考核成绩，其中</w:t>
      </w:r>
      <w:r>
        <w:rPr>
          <w:rFonts w:hint="eastAsia"/>
          <w:sz w:val="28"/>
          <w:szCs w:val="28"/>
          <w:lang w:eastAsia="zh-CN"/>
        </w:rPr>
        <w:t>田支书</w:t>
      </w:r>
      <w:r>
        <w:rPr>
          <w:rFonts w:hint="eastAsia"/>
          <w:sz w:val="28"/>
          <w:szCs w:val="28"/>
        </w:rPr>
        <w:t>意见占团支委考核成绩的10%；</w:t>
      </w:r>
    </w:p>
    <w:p>
      <w:pPr>
        <w:spacing w:line="360" w:lineRule="auto"/>
        <w:ind w:firstLine="560" w:firstLineChars="200"/>
        <w:jc w:val="left"/>
        <w:rPr>
          <w:sz w:val="28"/>
          <w:szCs w:val="28"/>
        </w:rPr>
      </w:pPr>
      <w:r>
        <w:rPr>
          <w:rFonts w:hint="eastAsia"/>
          <w:sz w:val="28"/>
          <w:szCs w:val="28"/>
        </w:rPr>
        <w:t>3、其他班委考核：其他班委（班长、副班长、学习委员、心理委员、文体委员、生活委员）于学期末向支部成员述职，由支部成员打分决定班委考核成绩；</w:t>
      </w:r>
    </w:p>
    <w:p>
      <w:pPr>
        <w:rPr>
          <w:rFonts w:ascii="Times New Roman" w:hAnsi="Times New Roman" w:cs="Times New Roman"/>
          <w:sz w:val="28"/>
          <w:szCs w:val="20"/>
        </w:rPr>
      </w:pPr>
      <w:r>
        <w:rPr>
          <w:rFonts w:ascii="Times New Roman" w:hAnsi="Times New Roman" w:cs="Times New Roman"/>
          <w:b/>
          <w:sz w:val="28"/>
          <w:szCs w:val="20"/>
        </w:rPr>
        <w:t>五、材料上交要求</w:t>
      </w:r>
    </w:p>
    <w:p>
      <w:pPr>
        <w:ind w:firstLine="560" w:firstLineChars="200"/>
        <w:rPr>
          <w:rFonts w:ascii="Times New Roman" w:hAnsi="Times New Roman" w:cs="Times New Roman"/>
          <w:sz w:val="28"/>
          <w:szCs w:val="20"/>
        </w:rPr>
      </w:pPr>
      <w:r>
        <w:rPr>
          <w:rFonts w:cs="Times New Roman"/>
          <w:sz w:val="28"/>
          <w:szCs w:val="20"/>
        </w:rPr>
        <w:t>1</w:t>
      </w:r>
      <w:r>
        <w:rPr>
          <w:rFonts w:hint="eastAsia" w:cs="Times New Roman"/>
          <w:sz w:val="28"/>
          <w:szCs w:val="20"/>
        </w:rPr>
        <w:t>.</w:t>
      </w:r>
      <w:r>
        <w:rPr>
          <w:rFonts w:ascii="Times New Roman" w:hAnsi="Times New Roman" w:cs="Times New Roman"/>
          <w:sz w:val="28"/>
          <w:szCs w:val="20"/>
        </w:rPr>
        <w:t>上交学生干部考核登记表</w:t>
      </w:r>
      <w:r>
        <w:rPr>
          <w:rFonts w:hint="eastAsia" w:ascii="Times New Roman" w:hAnsi="Times New Roman" w:cs="Times New Roman"/>
          <w:sz w:val="28"/>
          <w:szCs w:val="20"/>
        </w:rPr>
        <w:t>（附件1）和</w:t>
      </w:r>
      <w:r>
        <w:rPr>
          <w:rFonts w:ascii="Times New Roman" w:hAnsi="Times New Roman" w:cs="Times New Roman"/>
          <w:sz w:val="28"/>
          <w:szCs w:val="20"/>
        </w:rPr>
        <w:t>考核汇总表</w:t>
      </w:r>
      <w:r>
        <w:rPr>
          <w:rFonts w:hint="eastAsia" w:ascii="Times New Roman" w:hAnsi="Times New Roman" w:cs="Times New Roman"/>
          <w:sz w:val="28"/>
          <w:szCs w:val="20"/>
        </w:rPr>
        <w:t>（附件2）</w:t>
      </w:r>
      <w:r>
        <w:rPr>
          <w:rFonts w:ascii="Times New Roman" w:hAnsi="Times New Roman" w:cs="Times New Roman"/>
          <w:sz w:val="28"/>
          <w:szCs w:val="20"/>
        </w:rPr>
        <w:t>的电子版。各</w:t>
      </w:r>
      <w:r>
        <w:rPr>
          <w:rFonts w:hint="eastAsia" w:ascii="Times New Roman" w:hAnsi="Times New Roman" w:cs="Times New Roman"/>
          <w:sz w:val="28"/>
          <w:szCs w:val="20"/>
        </w:rPr>
        <w:t>支部</w:t>
      </w:r>
      <w:r>
        <w:rPr>
          <w:rFonts w:ascii="Times New Roman" w:hAnsi="Times New Roman" w:cs="Times New Roman"/>
          <w:sz w:val="28"/>
          <w:szCs w:val="20"/>
        </w:rPr>
        <w:t>在填写</w:t>
      </w:r>
      <w:r>
        <w:rPr>
          <w:rFonts w:hint="eastAsia" w:ascii="Times New Roman" w:hAnsi="Times New Roman" w:cs="Times New Roman"/>
          <w:sz w:val="28"/>
          <w:szCs w:val="20"/>
        </w:rPr>
        <w:t>考核汇总表（附件</w:t>
      </w:r>
      <w:r>
        <w:rPr>
          <w:rFonts w:hint="eastAsia" w:cs="Times New Roman"/>
          <w:sz w:val="28"/>
          <w:szCs w:val="20"/>
        </w:rPr>
        <w:t>2</w:t>
      </w:r>
      <w:r>
        <w:rPr>
          <w:rFonts w:hint="eastAsia" w:ascii="Times New Roman" w:hAnsi="Times New Roman" w:cs="Times New Roman"/>
          <w:sz w:val="28"/>
          <w:szCs w:val="20"/>
        </w:rPr>
        <w:t>）</w:t>
      </w:r>
      <w:r>
        <w:rPr>
          <w:rFonts w:ascii="Times New Roman" w:hAnsi="Times New Roman" w:cs="Times New Roman"/>
          <w:sz w:val="28"/>
          <w:szCs w:val="20"/>
        </w:rPr>
        <w:t>时</w:t>
      </w:r>
      <w:r>
        <w:rPr>
          <w:rFonts w:hint="eastAsia" w:ascii="Times New Roman" w:hAnsi="Times New Roman" w:cs="Times New Roman"/>
          <w:sz w:val="28"/>
          <w:szCs w:val="20"/>
        </w:rPr>
        <w:t>需注意团支书应单独对团支委进行考核评分，“/”处不需要填写。最终考核等级由班主任、辅导员审核确定</w:t>
      </w:r>
      <w:r>
        <w:rPr>
          <w:rFonts w:ascii="Times New Roman" w:hAnsi="Times New Roman" w:cs="Times New Roman"/>
          <w:sz w:val="28"/>
          <w:szCs w:val="20"/>
        </w:rPr>
        <w:t>。填写</w:t>
      </w:r>
      <w:r>
        <w:rPr>
          <w:rFonts w:hint="eastAsia" w:ascii="Times New Roman" w:hAnsi="Times New Roman" w:cs="Times New Roman"/>
          <w:sz w:val="28"/>
          <w:szCs w:val="20"/>
        </w:rPr>
        <w:t>“</w:t>
      </w:r>
      <w:r>
        <w:rPr>
          <w:rFonts w:ascii="Times New Roman" w:hAnsi="Times New Roman" w:cs="Times New Roman"/>
          <w:sz w:val="28"/>
          <w:szCs w:val="20"/>
        </w:rPr>
        <w:t>担任职务起止时间</w:t>
      </w:r>
      <w:r>
        <w:rPr>
          <w:rFonts w:hint="eastAsia" w:ascii="Times New Roman" w:hAnsi="Times New Roman" w:cs="Times New Roman"/>
          <w:sz w:val="28"/>
          <w:szCs w:val="20"/>
        </w:rPr>
        <w:t>”</w:t>
      </w:r>
      <w:r>
        <w:rPr>
          <w:rFonts w:ascii="Times New Roman" w:hAnsi="Times New Roman" w:cs="Times New Roman"/>
          <w:sz w:val="28"/>
          <w:szCs w:val="20"/>
        </w:rPr>
        <w:t>一栏时间格式为：</w:t>
      </w:r>
      <w:r>
        <w:rPr>
          <w:rFonts w:cs="Times New Roman"/>
          <w:b/>
          <w:sz w:val="28"/>
          <w:szCs w:val="20"/>
        </w:rPr>
        <w:t>202</w:t>
      </w:r>
      <w:r>
        <w:rPr>
          <w:rFonts w:hint="eastAsia" w:cs="Times New Roman"/>
          <w:b/>
          <w:sz w:val="28"/>
          <w:szCs w:val="20"/>
          <w:lang w:val="en-US" w:eastAsia="zh-CN"/>
        </w:rPr>
        <w:t>4</w:t>
      </w:r>
      <w:r>
        <w:rPr>
          <w:rFonts w:cs="Times New Roman"/>
          <w:b/>
          <w:sz w:val="28"/>
          <w:szCs w:val="20"/>
        </w:rPr>
        <w:t>.03-202</w:t>
      </w:r>
      <w:r>
        <w:rPr>
          <w:rFonts w:hint="eastAsia" w:cs="Times New Roman"/>
          <w:b/>
          <w:sz w:val="28"/>
          <w:szCs w:val="20"/>
          <w:lang w:val="en-US" w:eastAsia="zh-CN"/>
        </w:rPr>
        <w:t>4</w:t>
      </w:r>
      <w:r>
        <w:rPr>
          <w:rFonts w:hint="eastAsia" w:cs="Times New Roman"/>
          <w:b/>
          <w:sz w:val="28"/>
          <w:szCs w:val="20"/>
        </w:rPr>
        <w:t>.</w:t>
      </w:r>
      <w:r>
        <w:rPr>
          <w:rFonts w:cs="Times New Roman"/>
          <w:b/>
          <w:sz w:val="28"/>
          <w:szCs w:val="20"/>
        </w:rPr>
        <w:t>XX</w:t>
      </w:r>
      <w:r>
        <w:rPr>
          <w:rFonts w:ascii="Times New Roman" w:hAnsi="Times New Roman" w:cs="Times New Roman"/>
          <w:sz w:val="28"/>
          <w:szCs w:val="20"/>
        </w:rPr>
        <w:t>。</w:t>
      </w:r>
      <w:r>
        <w:rPr>
          <w:rFonts w:hint="eastAsia" w:ascii="Times New Roman" w:hAnsi="Times New Roman" w:cs="Times New Roman"/>
          <w:sz w:val="28"/>
          <w:szCs w:val="20"/>
        </w:rPr>
        <w:t>考核登记表（附</w:t>
      </w:r>
      <w:r>
        <w:rPr>
          <w:rFonts w:hint="eastAsia" w:cs="Times New Roman"/>
          <w:sz w:val="28"/>
          <w:szCs w:val="20"/>
        </w:rPr>
        <w:t>件1</w:t>
      </w:r>
      <w:r>
        <w:rPr>
          <w:rFonts w:hint="eastAsia" w:ascii="Times New Roman" w:hAnsi="Times New Roman" w:cs="Times New Roman"/>
          <w:sz w:val="28"/>
          <w:szCs w:val="20"/>
        </w:rPr>
        <w:t>）中</w:t>
      </w:r>
      <w:r>
        <w:rPr>
          <w:rFonts w:ascii="Times New Roman" w:hAnsi="Times New Roman" w:cs="Times New Roman"/>
          <w:sz w:val="28"/>
          <w:szCs w:val="20"/>
        </w:rPr>
        <w:t>个人总结的格式要求：</w:t>
      </w:r>
      <w:r>
        <w:rPr>
          <w:rFonts w:ascii="Times New Roman" w:hAnsi="Times New Roman" w:cs="Times New Roman"/>
          <w:b/>
          <w:sz w:val="28"/>
          <w:szCs w:val="20"/>
        </w:rPr>
        <w:t>标题——小二，黑体，居中，加粗；正文——小四，宋体，段落行距为</w:t>
      </w:r>
      <w:r>
        <w:rPr>
          <w:rFonts w:cs="Times New Roman"/>
          <w:b/>
          <w:sz w:val="28"/>
          <w:szCs w:val="20"/>
        </w:rPr>
        <w:t>1.5</w:t>
      </w:r>
      <w:r>
        <w:rPr>
          <w:rFonts w:ascii="Times New Roman" w:hAnsi="Times New Roman" w:cs="Times New Roman"/>
          <w:b/>
          <w:sz w:val="28"/>
          <w:szCs w:val="20"/>
        </w:rPr>
        <w:t>倍。</w:t>
      </w:r>
    </w:p>
    <w:p>
      <w:pPr>
        <w:ind w:firstLine="570"/>
        <w:rPr>
          <w:rFonts w:ascii="Times New Roman" w:hAnsi="Times New Roman" w:cs="Times New Roman"/>
          <w:sz w:val="28"/>
          <w:szCs w:val="20"/>
        </w:rPr>
      </w:pPr>
      <w:r>
        <w:rPr>
          <w:rFonts w:cs="Times New Roman"/>
          <w:sz w:val="28"/>
          <w:szCs w:val="20"/>
        </w:rPr>
        <w:t>2</w:t>
      </w:r>
      <w:r>
        <w:rPr>
          <w:rFonts w:hint="eastAsia" w:cs="Times New Roman"/>
          <w:sz w:val="28"/>
          <w:szCs w:val="20"/>
        </w:rPr>
        <w:t>.</w:t>
      </w:r>
      <w:r>
        <w:rPr>
          <w:rFonts w:ascii="Times New Roman" w:hAnsi="Times New Roman" w:cs="Times New Roman"/>
          <w:sz w:val="28"/>
          <w:szCs w:val="20"/>
        </w:rPr>
        <w:t>电子版上交</w:t>
      </w:r>
      <w:r>
        <w:rPr>
          <w:rFonts w:hint="eastAsia" w:ascii="Times New Roman" w:hAnsi="Times New Roman" w:cs="Times New Roman"/>
          <w:sz w:val="28"/>
          <w:szCs w:val="20"/>
        </w:rPr>
        <w:t>要求</w:t>
      </w:r>
      <w:r>
        <w:rPr>
          <w:rFonts w:ascii="Times New Roman" w:hAnsi="Times New Roman" w:cs="Times New Roman"/>
          <w:sz w:val="28"/>
          <w:szCs w:val="20"/>
        </w:rPr>
        <w:t>。总文件夹命名为：</w:t>
      </w:r>
      <w:r>
        <w:rPr>
          <w:rFonts w:hint="eastAsia" w:ascii="Times New Roman" w:hAnsi="Times New Roman" w:cs="Times New Roman"/>
          <w:sz w:val="28"/>
          <w:szCs w:val="20"/>
        </w:rPr>
        <w:t>“</w:t>
      </w:r>
      <w:r>
        <w:rPr>
          <w:rFonts w:ascii="Times New Roman" w:hAnsi="Times New Roman" w:cs="Times New Roman"/>
          <w:b/>
          <w:sz w:val="28"/>
          <w:szCs w:val="20"/>
        </w:rPr>
        <w:t>XX团支部干部考评材料</w:t>
      </w:r>
      <w:r>
        <w:rPr>
          <w:rFonts w:hint="eastAsia" w:ascii="Times New Roman" w:hAnsi="Times New Roman" w:cs="Times New Roman"/>
          <w:sz w:val="28"/>
          <w:szCs w:val="20"/>
        </w:rPr>
        <w:t>”；</w:t>
      </w:r>
      <w:r>
        <w:rPr>
          <w:rFonts w:ascii="Times New Roman" w:hAnsi="Times New Roman" w:cs="Times New Roman"/>
          <w:sz w:val="28"/>
          <w:szCs w:val="20"/>
        </w:rPr>
        <w:t>总文件夹内应有“</w:t>
      </w:r>
      <w:r>
        <w:rPr>
          <w:rFonts w:ascii="Times New Roman" w:hAnsi="Times New Roman" w:cs="Times New Roman"/>
          <w:b/>
          <w:sz w:val="28"/>
          <w:szCs w:val="20"/>
        </w:rPr>
        <w:t>学生干部考核汇总表</w:t>
      </w:r>
      <w:r>
        <w:rPr>
          <w:rFonts w:ascii="Times New Roman" w:hAnsi="Times New Roman" w:cs="Times New Roman"/>
          <w:sz w:val="28"/>
          <w:szCs w:val="20"/>
        </w:rPr>
        <w:t>”电子文档和“</w:t>
      </w:r>
      <w:r>
        <w:rPr>
          <w:rFonts w:ascii="Times New Roman" w:hAnsi="Times New Roman" w:cs="Times New Roman"/>
          <w:b/>
          <w:sz w:val="28"/>
          <w:szCs w:val="20"/>
        </w:rPr>
        <w:t>学生干部考核登记表汇总</w:t>
      </w:r>
      <w:r>
        <w:rPr>
          <w:rFonts w:ascii="Times New Roman" w:hAnsi="Times New Roman" w:cs="Times New Roman"/>
          <w:sz w:val="28"/>
          <w:szCs w:val="20"/>
        </w:rPr>
        <w:t>”文件夹；每个学生的干部考核登记表和材料的文档</w:t>
      </w:r>
      <w:r>
        <w:rPr>
          <w:rFonts w:hint="eastAsia" w:ascii="Times New Roman" w:hAnsi="Times New Roman" w:cs="Times New Roman"/>
          <w:sz w:val="28"/>
          <w:szCs w:val="20"/>
        </w:rPr>
        <w:t>（文件夹）</w:t>
      </w:r>
      <w:r>
        <w:rPr>
          <w:rFonts w:ascii="Times New Roman" w:hAnsi="Times New Roman" w:cs="Times New Roman"/>
          <w:sz w:val="28"/>
          <w:szCs w:val="20"/>
        </w:rPr>
        <w:t>都以学生名字命名。</w:t>
      </w:r>
    </w:p>
    <w:p>
      <w:pPr>
        <w:ind w:firstLine="570"/>
        <w:rPr>
          <w:rFonts w:ascii="Times New Roman" w:hAnsi="Times New Roman" w:cs="Times New Roman"/>
          <w:sz w:val="28"/>
          <w:szCs w:val="20"/>
          <w:shd w:val="pct10" w:color="auto" w:fill="FFFFFF"/>
        </w:rPr>
      </w:pPr>
      <w:r>
        <w:rPr>
          <w:sz w:val="28"/>
          <w:szCs w:val="28"/>
        </w:rPr>
        <w:t>3</w:t>
      </w:r>
      <w:r>
        <w:rPr>
          <w:rFonts w:hint="eastAsia"/>
          <w:sz w:val="28"/>
          <w:szCs w:val="28"/>
        </w:rPr>
        <w:t>.</w:t>
      </w:r>
      <w:r>
        <w:rPr>
          <w:rFonts w:ascii="Times New Roman" w:hAnsi="Times New Roman" w:cs="Times New Roman"/>
          <w:sz w:val="28"/>
          <w:szCs w:val="20"/>
        </w:rPr>
        <w:t>电子版文件</w:t>
      </w:r>
      <w:r>
        <w:rPr>
          <w:rFonts w:hint="eastAsia"/>
          <w:sz w:val="28"/>
          <w:szCs w:val="28"/>
        </w:rPr>
        <w:t>请</w:t>
      </w:r>
      <w:r>
        <w:rPr>
          <w:sz w:val="28"/>
          <w:szCs w:val="28"/>
        </w:rPr>
        <w:t>于</w:t>
      </w:r>
      <w:r>
        <w:rPr>
          <w:b/>
          <w:color w:val="FF0000"/>
          <w:sz w:val="28"/>
          <w:szCs w:val="28"/>
          <w:highlight w:val="none"/>
        </w:rPr>
        <w:t>6月1</w:t>
      </w:r>
      <w:r>
        <w:rPr>
          <w:rFonts w:hint="eastAsia"/>
          <w:b/>
          <w:color w:val="FF0000"/>
          <w:sz w:val="28"/>
          <w:szCs w:val="28"/>
          <w:highlight w:val="none"/>
          <w:lang w:val="en-US" w:eastAsia="zh-CN"/>
        </w:rPr>
        <w:t>2</w:t>
      </w:r>
      <w:r>
        <w:rPr>
          <w:b/>
          <w:color w:val="FF0000"/>
          <w:sz w:val="28"/>
          <w:szCs w:val="28"/>
          <w:highlight w:val="none"/>
        </w:rPr>
        <w:t>日</w:t>
      </w:r>
      <w:r>
        <w:rPr>
          <w:rFonts w:hint="eastAsia"/>
          <w:b/>
          <w:color w:val="FF0000"/>
          <w:sz w:val="28"/>
          <w:szCs w:val="28"/>
          <w:highlight w:val="none"/>
        </w:rPr>
        <w:t>（周</w:t>
      </w:r>
      <w:r>
        <w:rPr>
          <w:rFonts w:hint="eastAsia"/>
          <w:b/>
          <w:color w:val="FF0000"/>
          <w:sz w:val="28"/>
          <w:szCs w:val="28"/>
          <w:highlight w:val="none"/>
          <w:lang w:val="en-US" w:eastAsia="zh-CN"/>
        </w:rPr>
        <w:t>三</w:t>
      </w:r>
      <w:bookmarkStart w:id="1" w:name="_GoBack"/>
      <w:bookmarkEnd w:id="1"/>
      <w:r>
        <w:rPr>
          <w:rFonts w:hint="eastAsia"/>
          <w:b/>
          <w:color w:val="FF0000"/>
          <w:sz w:val="28"/>
          <w:szCs w:val="28"/>
          <w:highlight w:val="none"/>
        </w:rPr>
        <w:t>）晚上21：00</w:t>
      </w:r>
      <w:r>
        <w:rPr>
          <w:b/>
          <w:color w:val="FF0000"/>
          <w:sz w:val="28"/>
          <w:szCs w:val="28"/>
          <w:highlight w:val="none"/>
        </w:rPr>
        <w:t>前</w:t>
      </w:r>
      <w:r>
        <w:rPr>
          <w:sz w:val="28"/>
          <w:szCs w:val="28"/>
        </w:rPr>
        <w:t>上交至团委</w:t>
      </w:r>
      <w:r>
        <w:rPr>
          <w:rFonts w:hint="eastAsia"/>
          <w:sz w:val="28"/>
          <w:szCs w:val="28"/>
        </w:rPr>
        <w:t>公共</w:t>
      </w:r>
      <w:r>
        <w:rPr>
          <w:sz w:val="28"/>
          <w:szCs w:val="28"/>
        </w:rPr>
        <w:t>邮箱</w:t>
      </w:r>
      <w:r>
        <w:rPr>
          <w:rFonts w:hint="eastAsia" w:ascii="Times New Roman" w:hAnsi="Times New Roman" w:cs="Times New Roman"/>
          <w:b/>
          <w:sz w:val="28"/>
          <w:szCs w:val="20"/>
          <w:u w:val="single"/>
        </w:rPr>
        <w:t>zjgsjrxytw@163.com</w:t>
      </w:r>
      <w:r>
        <w:rPr>
          <w:rFonts w:hint="eastAsia" w:ascii="Times New Roman" w:hAnsi="Times New Roman" w:cs="Times New Roman"/>
          <w:sz w:val="28"/>
          <w:szCs w:val="20"/>
        </w:rPr>
        <w:t>。</w:t>
      </w:r>
      <w:r>
        <w:rPr>
          <w:sz w:val="28"/>
          <w:szCs w:val="28"/>
        </w:rPr>
        <w:t>上交</w:t>
      </w:r>
      <w:r>
        <w:rPr>
          <w:rFonts w:hint="eastAsia"/>
          <w:sz w:val="28"/>
          <w:szCs w:val="28"/>
        </w:rPr>
        <w:t>各类</w:t>
      </w:r>
      <w:r>
        <w:rPr>
          <w:sz w:val="28"/>
          <w:szCs w:val="28"/>
        </w:rPr>
        <w:t>资料时请各</w:t>
      </w:r>
      <w:r>
        <w:rPr>
          <w:rFonts w:hint="eastAsia"/>
          <w:sz w:val="28"/>
          <w:szCs w:val="28"/>
        </w:rPr>
        <w:t>团支书进行统一的</w:t>
      </w:r>
      <w:r>
        <w:rPr>
          <w:sz w:val="28"/>
          <w:szCs w:val="28"/>
        </w:rPr>
        <w:t>整理后再上交。</w:t>
      </w:r>
    </w:p>
    <w:p>
      <w:pPr>
        <w:rPr>
          <w:rFonts w:ascii="Times New Roman" w:hAnsi="Times New Roman" w:cs="Times New Roman"/>
          <w:sz w:val="28"/>
          <w:szCs w:val="20"/>
        </w:rPr>
      </w:pPr>
      <w:r>
        <w:rPr>
          <w:rFonts w:ascii="Times New Roman" w:hAnsi="Times New Roman" w:cs="Times New Roman"/>
          <w:b/>
          <w:sz w:val="28"/>
          <w:szCs w:val="20"/>
        </w:rPr>
        <w:t>六</w:t>
      </w:r>
      <w:r>
        <w:rPr>
          <w:rFonts w:hint="eastAsia" w:ascii="Times New Roman" w:hAnsi="Times New Roman" w:cs="Times New Roman"/>
          <w:b/>
          <w:sz w:val="28"/>
          <w:szCs w:val="20"/>
        </w:rPr>
        <w:t>、</w:t>
      </w:r>
      <w:r>
        <w:rPr>
          <w:rFonts w:hint="eastAsia" w:ascii="Times New Roman" w:hAnsi="Times New Roman" w:cs="Times New Roman"/>
          <w:b/>
          <w:bCs/>
          <w:sz w:val="28"/>
          <w:szCs w:val="20"/>
        </w:rPr>
        <w:t>其他说明</w:t>
      </w:r>
    </w:p>
    <w:p>
      <w:pPr>
        <w:ind w:firstLine="560" w:firstLineChars="200"/>
        <w:rPr>
          <w:rFonts w:ascii="Times New Roman" w:hAnsi="Times New Roman" w:cs="Times New Roman"/>
          <w:sz w:val="28"/>
          <w:szCs w:val="20"/>
        </w:rPr>
      </w:pPr>
      <w:r>
        <w:rPr>
          <w:rFonts w:hint="eastAsia" w:cs="Times New Roman"/>
          <w:sz w:val="28"/>
          <w:szCs w:val="20"/>
        </w:rPr>
        <w:t>1.</w:t>
      </w:r>
      <w:r>
        <w:rPr>
          <w:sz w:val="28"/>
          <w:szCs w:val="28"/>
        </w:rPr>
        <w:t>各</w:t>
      </w:r>
      <w:r>
        <w:rPr>
          <w:rFonts w:hint="eastAsia"/>
          <w:sz w:val="28"/>
          <w:szCs w:val="28"/>
        </w:rPr>
        <w:t>班级</w:t>
      </w:r>
      <w:r>
        <w:rPr>
          <w:sz w:val="28"/>
          <w:szCs w:val="28"/>
        </w:rPr>
        <w:t>必须</w:t>
      </w:r>
      <w:r>
        <w:rPr>
          <w:rFonts w:hint="eastAsia"/>
          <w:sz w:val="28"/>
          <w:szCs w:val="28"/>
        </w:rPr>
        <w:t>坚持</w:t>
      </w:r>
      <w:r>
        <w:rPr>
          <w:sz w:val="28"/>
          <w:szCs w:val="28"/>
        </w:rPr>
        <w:t>公平、公正、公开</w:t>
      </w:r>
      <w:r>
        <w:rPr>
          <w:rFonts w:hint="eastAsia"/>
          <w:sz w:val="28"/>
          <w:szCs w:val="28"/>
        </w:rPr>
        <w:t>的</w:t>
      </w:r>
      <w:r>
        <w:rPr>
          <w:sz w:val="28"/>
          <w:szCs w:val="28"/>
        </w:rPr>
        <w:t>组织此次学生干部考核工作。学生干部考核结果将于</w:t>
      </w:r>
      <w:r>
        <w:rPr>
          <w:rFonts w:hint="eastAsia"/>
          <w:sz w:val="28"/>
          <w:szCs w:val="28"/>
          <w:highlight w:val="none"/>
        </w:rPr>
        <w:t>202</w:t>
      </w:r>
      <w:r>
        <w:rPr>
          <w:rFonts w:hint="eastAsia"/>
          <w:sz w:val="28"/>
          <w:szCs w:val="28"/>
          <w:highlight w:val="none"/>
          <w:lang w:val="en-US" w:eastAsia="zh-CN"/>
        </w:rPr>
        <w:t>4</w:t>
      </w:r>
      <w:r>
        <w:rPr>
          <w:rFonts w:hint="eastAsia"/>
          <w:sz w:val="28"/>
          <w:szCs w:val="28"/>
          <w:highlight w:val="none"/>
        </w:rPr>
        <w:t>年</w:t>
      </w:r>
      <w:r>
        <w:rPr>
          <w:rFonts w:hint="eastAsia"/>
          <w:sz w:val="28"/>
          <w:szCs w:val="28"/>
          <w:highlight w:val="none"/>
          <w:lang w:val="en-US" w:eastAsia="zh-CN"/>
        </w:rPr>
        <w:t>7</w:t>
      </w:r>
      <w:r>
        <w:rPr>
          <w:sz w:val="28"/>
          <w:szCs w:val="28"/>
          <w:highlight w:val="none"/>
        </w:rPr>
        <w:t>月</w:t>
      </w:r>
      <w:r>
        <w:rPr>
          <w:sz w:val="28"/>
          <w:szCs w:val="28"/>
        </w:rPr>
        <w:t>在金融学院</w:t>
      </w:r>
      <w:r>
        <w:rPr>
          <w:rFonts w:hint="eastAsia"/>
          <w:sz w:val="28"/>
          <w:szCs w:val="28"/>
          <w:lang w:eastAsia="zh-CN"/>
        </w:rPr>
        <w:t>（</w:t>
      </w:r>
      <w:r>
        <w:rPr>
          <w:rFonts w:hint="eastAsia"/>
          <w:sz w:val="28"/>
          <w:szCs w:val="28"/>
          <w:lang w:val="en-US" w:eastAsia="zh-CN"/>
        </w:rPr>
        <w:t>浙商资产管理学院</w:t>
      </w:r>
      <w:r>
        <w:rPr>
          <w:rFonts w:hint="eastAsia"/>
          <w:sz w:val="28"/>
          <w:szCs w:val="28"/>
          <w:lang w:eastAsia="zh-CN"/>
        </w:rPr>
        <w:t>）</w:t>
      </w:r>
      <w:r>
        <w:rPr>
          <w:sz w:val="28"/>
          <w:szCs w:val="28"/>
        </w:rPr>
        <w:t>网站</w:t>
      </w:r>
      <w:r>
        <w:rPr>
          <w:rFonts w:hint="eastAsia"/>
          <w:sz w:val="28"/>
          <w:szCs w:val="28"/>
          <w:lang w:eastAsia="zh-CN"/>
        </w:rPr>
        <w:t>（https://jrxy.zjsu.edu.cn/main.htm）</w:t>
      </w:r>
      <w:r>
        <w:rPr>
          <w:sz w:val="28"/>
          <w:szCs w:val="28"/>
        </w:rPr>
        <w:t>进行公示。</w:t>
      </w:r>
    </w:p>
    <w:p>
      <w:pPr>
        <w:ind w:firstLine="570"/>
        <w:jc w:val="left"/>
        <w:rPr>
          <w:rFonts w:ascii="Times New Roman" w:hAnsi="Times New Roman" w:cs="Times New Roman"/>
          <w:sz w:val="28"/>
          <w:szCs w:val="20"/>
        </w:rPr>
      </w:pPr>
      <w:r>
        <w:rPr>
          <w:rFonts w:hint="eastAsia" w:cs="Times New Roman"/>
          <w:sz w:val="28"/>
          <w:szCs w:val="20"/>
        </w:rPr>
        <w:t>2.</w:t>
      </w:r>
      <w:r>
        <w:rPr>
          <w:rFonts w:hint="eastAsia" w:ascii="Times New Roman" w:hAnsi="Times New Roman" w:cs="Times New Roman"/>
          <w:sz w:val="28"/>
          <w:szCs w:val="20"/>
        </w:rPr>
        <w:t>如有疑问，请联系团委组织部</w:t>
      </w:r>
      <w:bookmarkStart w:id="0" w:name="_Hlk42526547"/>
      <w:r>
        <w:rPr>
          <w:rFonts w:hint="eastAsia" w:ascii="Times New Roman" w:hAnsi="Times New Roman" w:cs="Times New Roman"/>
          <w:sz w:val="28"/>
          <w:szCs w:val="20"/>
          <w:lang w:val="en-US" w:eastAsia="zh-CN"/>
        </w:rPr>
        <w:t>余建炜</w:t>
      </w:r>
      <w:r>
        <w:rPr>
          <w:rFonts w:hint="eastAsia" w:ascii="Times New Roman" w:hAnsi="Times New Roman" w:cs="Times New Roman"/>
          <w:sz w:val="28"/>
          <w:szCs w:val="20"/>
        </w:rPr>
        <w:t>（</w:t>
      </w:r>
      <w:r>
        <w:rPr>
          <w:rFonts w:hint="eastAsia" w:ascii="Times New Roman" w:hAnsi="Times New Roman" w:cs="Times New Roman"/>
          <w:sz w:val="28"/>
          <w:szCs w:val="20"/>
          <w:lang w:val="en-US" w:eastAsia="zh-CN"/>
        </w:rPr>
        <w:t>18857718740</w:t>
      </w:r>
      <w:r>
        <w:rPr>
          <w:rFonts w:hint="eastAsia" w:ascii="Times New Roman" w:hAnsi="Times New Roman" w:cs="Times New Roman"/>
          <w:sz w:val="28"/>
          <w:szCs w:val="20"/>
        </w:rPr>
        <w:t>）。</w:t>
      </w:r>
    </w:p>
    <w:bookmarkEnd w:id="0"/>
    <w:p>
      <w:pPr>
        <w:jc w:val="left"/>
        <w:rPr>
          <w:rFonts w:ascii="Times New Roman" w:hAnsi="Times New Roman" w:cs="Times New Roman"/>
          <w:b/>
          <w:bCs/>
          <w:sz w:val="28"/>
          <w:szCs w:val="20"/>
        </w:rPr>
      </w:pPr>
    </w:p>
    <w:p>
      <w:pPr>
        <w:jc w:val="left"/>
        <w:rPr>
          <w:rFonts w:ascii="Times New Roman" w:hAnsi="Times New Roman" w:cs="Times New Roman"/>
          <w:b/>
          <w:bCs/>
          <w:sz w:val="28"/>
          <w:szCs w:val="20"/>
        </w:rPr>
      </w:pPr>
      <w:r>
        <w:rPr>
          <w:rFonts w:hint="eastAsia" w:ascii="Times New Roman" w:hAnsi="Times New Roman" w:cs="Times New Roman"/>
          <w:b/>
          <w:bCs/>
          <w:sz w:val="28"/>
          <w:szCs w:val="20"/>
        </w:rPr>
        <w:t>七、附件</w:t>
      </w:r>
    </w:p>
    <w:p>
      <w:pPr>
        <w:rPr>
          <w:rFonts w:ascii="Times New Roman" w:hAnsi="Times New Roman" w:cs="Times New Roman"/>
          <w:sz w:val="28"/>
          <w:szCs w:val="20"/>
        </w:rPr>
      </w:pPr>
      <w:r>
        <w:rPr>
          <w:rFonts w:hint="eastAsia" w:ascii="Times New Roman" w:hAnsi="Times New Roman" w:cs="Times New Roman"/>
          <w:sz w:val="28"/>
          <w:szCs w:val="20"/>
        </w:rPr>
        <w:t xml:space="preserve">   </w:t>
      </w:r>
      <w:r>
        <w:rPr>
          <w:rFonts w:ascii="Times New Roman" w:hAnsi="Times New Roman" w:cs="Times New Roman"/>
          <w:sz w:val="28"/>
          <w:szCs w:val="20"/>
        </w:rPr>
        <w:t>附件</w:t>
      </w:r>
      <w:r>
        <w:rPr>
          <w:rFonts w:hint="eastAsia" w:ascii="Times New Roman" w:hAnsi="Times New Roman" w:cs="Times New Roman"/>
          <w:sz w:val="28"/>
          <w:szCs w:val="20"/>
        </w:rPr>
        <w:t>1</w:t>
      </w:r>
      <w:r>
        <w:rPr>
          <w:rFonts w:ascii="Times New Roman" w:hAnsi="Times New Roman" w:cs="Times New Roman"/>
          <w:sz w:val="28"/>
          <w:szCs w:val="20"/>
        </w:rPr>
        <w:t>：浙江工商大学金融学院</w:t>
      </w:r>
      <w:r>
        <w:rPr>
          <w:rFonts w:hint="eastAsia"/>
          <w:sz w:val="28"/>
          <w:szCs w:val="28"/>
          <w:lang w:eastAsia="zh-CN"/>
        </w:rPr>
        <w:t>（</w:t>
      </w:r>
      <w:r>
        <w:rPr>
          <w:rFonts w:hint="eastAsia"/>
          <w:sz w:val="28"/>
          <w:szCs w:val="28"/>
          <w:lang w:val="en-US" w:eastAsia="zh-CN"/>
        </w:rPr>
        <w:t>浙商资产管理学院</w:t>
      </w:r>
      <w:r>
        <w:rPr>
          <w:rFonts w:hint="eastAsia"/>
          <w:sz w:val="28"/>
          <w:szCs w:val="28"/>
          <w:lang w:eastAsia="zh-CN"/>
        </w:rPr>
        <w:t>）</w:t>
      </w:r>
      <w:r>
        <w:rPr>
          <w:rFonts w:hint="eastAsia" w:cs="Times New Roman"/>
          <w:sz w:val="28"/>
          <w:szCs w:val="20"/>
        </w:rPr>
        <w:t>202</w:t>
      </w:r>
      <w:r>
        <w:rPr>
          <w:rFonts w:hint="eastAsia" w:cs="Times New Roman"/>
          <w:sz w:val="28"/>
          <w:szCs w:val="20"/>
          <w:lang w:val="en-US" w:eastAsia="zh-CN"/>
        </w:rPr>
        <w:t>4</w:t>
      </w:r>
      <w:r>
        <w:rPr>
          <w:rFonts w:hint="eastAsia" w:cs="Times New Roman"/>
          <w:sz w:val="28"/>
          <w:szCs w:val="20"/>
        </w:rPr>
        <w:t>上半年</w:t>
      </w:r>
      <w:r>
        <w:rPr>
          <w:rFonts w:ascii="Times New Roman" w:hAnsi="Times New Roman" w:cs="Times New Roman"/>
          <w:sz w:val="28"/>
          <w:szCs w:val="20"/>
        </w:rPr>
        <w:t>学生干部考核登记表</w:t>
      </w:r>
    </w:p>
    <w:p>
      <w:pPr>
        <w:rPr>
          <w:rFonts w:ascii="Times New Roman" w:hAnsi="Times New Roman" w:cs="Times New Roman"/>
          <w:sz w:val="28"/>
          <w:szCs w:val="20"/>
        </w:rPr>
      </w:pPr>
      <w:r>
        <w:rPr>
          <w:rFonts w:hint="eastAsia" w:ascii="Times New Roman" w:hAnsi="Times New Roman" w:cs="Times New Roman"/>
          <w:sz w:val="28"/>
          <w:szCs w:val="20"/>
        </w:rPr>
        <w:t xml:space="preserve">   附</w:t>
      </w:r>
      <w:r>
        <w:rPr>
          <w:rFonts w:ascii="Times New Roman" w:hAnsi="Times New Roman" w:cs="Times New Roman"/>
          <w:sz w:val="28"/>
          <w:szCs w:val="20"/>
        </w:rPr>
        <w:t>件</w:t>
      </w:r>
      <w:r>
        <w:rPr>
          <w:rFonts w:hint="eastAsia" w:ascii="Times New Roman" w:hAnsi="Times New Roman" w:cs="Times New Roman"/>
          <w:sz w:val="28"/>
          <w:szCs w:val="20"/>
        </w:rPr>
        <w:t>2</w:t>
      </w:r>
      <w:r>
        <w:rPr>
          <w:rFonts w:ascii="Times New Roman" w:hAnsi="Times New Roman" w:cs="Times New Roman"/>
          <w:sz w:val="28"/>
          <w:szCs w:val="20"/>
        </w:rPr>
        <w:t>：浙江工商大学</w:t>
      </w:r>
      <w:r>
        <w:rPr>
          <w:rFonts w:hint="eastAsia" w:ascii="Times New Roman" w:hAnsi="Times New Roman" w:cs="Times New Roman"/>
          <w:sz w:val="28"/>
          <w:szCs w:val="20"/>
        </w:rPr>
        <w:t>金融学院</w:t>
      </w:r>
      <w:r>
        <w:rPr>
          <w:rFonts w:hint="eastAsia"/>
          <w:sz w:val="28"/>
          <w:szCs w:val="28"/>
          <w:lang w:eastAsia="zh-CN"/>
        </w:rPr>
        <w:t>（</w:t>
      </w:r>
      <w:r>
        <w:rPr>
          <w:rFonts w:hint="eastAsia"/>
          <w:sz w:val="28"/>
          <w:szCs w:val="28"/>
          <w:lang w:val="en-US" w:eastAsia="zh-CN"/>
        </w:rPr>
        <w:t>浙商资产管理学院</w:t>
      </w:r>
      <w:r>
        <w:rPr>
          <w:rFonts w:hint="eastAsia"/>
          <w:sz w:val="28"/>
          <w:szCs w:val="28"/>
          <w:lang w:eastAsia="zh-CN"/>
        </w:rPr>
        <w:t>）</w:t>
      </w:r>
      <w:r>
        <w:rPr>
          <w:rFonts w:hint="eastAsia" w:cs="Times New Roman"/>
          <w:sz w:val="28"/>
          <w:szCs w:val="20"/>
        </w:rPr>
        <w:t>202</w:t>
      </w:r>
      <w:r>
        <w:rPr>
          <w:rFonts w:hint="eastAsia" w:cs="Times New Roman"/>
          <w:sz w:val="28"/>
          <w:szCs w:val="20"/>
          <w:lang w:val="en-US" w:eastAsia="zh-CN"/>
        </w:rPr>
        <w:t>4</w:t>
      </w:r>
      <w:r>
        <w:rPr>
          <w:rFonts w:hint="eastAsia" w:cs="Times New Roman"/>
          <w:sz w:val="28"/>
          <w:szCs w:val="20"/>
        </w:rPr>
        <w:t>上半年</w:t>
      </w:r>
      <w:r>
        <w:rPr>
          <w:rFonts w:ascii="Times New Roman" w:hAnsi="Times New Roman" w:cs="Times New Roman"/>
          <w:sz w:val="28"/>
          <w:szCs w:val="20"/>
        </w:rPr>
        <w:t>学生干部考核汇总表</w:t>
      </w:r>
    </w:p>
    <w:p>
      <w:pPr>
        <w:rPr>
          <w:rFonts w:ascii="Times New Roman" w:hAnsi="Times New Roman" w:cs="Times New Roman"/>
          <w:sz w:val="28"/>
          <w:szCs w:val="20"/>
        </w:rPr>
      </w:pPr>
      <w:r>
        <w:rPr>
          <w:rFonts w:hint="eastAsia" w:ascii="Times New Roman" w:hAnsi="Times New Roman" w:cs="Times New Roman"/>
          <w:sz w:val="28"/>
          <w:szCs w:val="20"/>
        </w:rPr>
        <w:t xml:space="preserve">   </w:t>
      </w:r>
      <w:r>
        <w:rPr>
          <w:rFonts w:ascii="Times New Roman" w:hAnsi="Times New Roman" w:cs="Times New Roman"/>
          <w:sz w:val="28"/>
          <w:szCs w:val="20"/>
        </w:rPr>
        <w:t>附</w:t>
      </w:r>
      <w:r>
        <w:rPr>
          <w:rFonts w:hint="eastAsia" w:ascii="Times New Roman" w:hAnsi="Times New Roman" w:cs="Times New Roman"/>
          <w:sz w:val="28"/>
          <w:szCs w:val="20"/>
        </w:rPr>
        <w:t>件3</w:t>
      </w:r>
      <w:r>
        <w:rPr>
          <w:rFonts w:ascii="Times New Roman" w:hAnsi="Times New Roman" w:cs="Times New Roman"/>
          <w:sz w:val="28"/>
          <w:szCs w:val="20"/>
        </w:rPr>
        <w:t>：</w:t>
      </w:r>
      <w:r>
        <w:rPr>
          <w:rFonts w:hint="eastAsia" w:ascii="Times New Roman" w:hAnsi="Times New Roman" w:cs="Times New Roman"/>
          <w:sz w:val="28"/>
          <w:szCs w:val="20"/>
          <w:lang w:val="en-US" w:eastAsia="zh-CN"/>
        </w:rPr>
        <w:t>浙江工商大学金融学院</w:t>
      </w:r>
      <w:r>
        <w:rPr>
          <w:rFonts w:hint="eastAsia"/>
          <w:sz w:val="28"/>
          <w:szCs w:val="28"/>
          <w:lang w:eastAsia="zh-CN"/>
        </w:rPr>
        <w:t>（</w:t>
      </w:r>
      <w:r>
        <w:rPr>
          <w:rFonts w:hint="eastAsia"/>
          <w:sz w:val="28"/>
          <w:szCs w:val="28"/>
          <w:lang w:val="en-US" w:eastAsia="zh-CN"/>
        </w:rPr>
        <w:t>浙商资产管理学院</w:t>
      </w:r>
      <w:r>
        <w:rPr>
          <w:rFonts w:hint="eastAsia"/>
          <w:sz w:val="28"/>
          <w:szCs w:val="28"/>
          <w:lang w:eastAsia="zh-CN"/>
        </w:rPr>
        <w:t>）</w:t>
      </w:r>
      <w:r>
        <w:rPr>
          <w:rFonts w:ascii="Times New Roman" w:hAnsi="Times New Roman" w:cs="Times New Roman"/>
          <w:sz w:val="28"/>
          <w:szCs w:val="20"/>
        </w:rPr>
        <w:t>班级学生干部述职互评表</w:t>
      </w:r>
    </w:p>
    <w:p>
      <w:pPr>
        <w:rPr>
          <w:rFonts w:ascii="Times New Roman" w:hAnsi="Times New Roman" w:cs="Times New Roman"/>
          <w:sz w:val="28"/>
          <w:szCs w:val="20"/>
        </w:rPr>
      </w:pPr>
      <w:r>
        <w:rPr>
          <w:rFonts w:hint="eastAsia" w:ascii="Times New Roman" w:hAnsi="Times New Roman" w:cs="Times New Roman"/>
          <w:sz w:val="28"/>
          <w:szCs w:val="20"/>
        </w:rPr>
        <w:t xml:space="preserve">   附件4：</w:t>
      </w:r>
      <w:r>
        <w:rPr>
          <w:rFonts w:hint="eastAsia" w:ascii="Times New Roman" w:hAnsi="Times New Roman" w:cs="Times New Roman"/>
          <w:sz w:val="28"/>
          <w:szCs w:val="20"/>
          <w:lang w:val="en-US" w:eastAsia="zh-CN"/>
        </w:rPr>
        <w:t>浙江工商大学</w:t>
      </w:r>
      <w:r>
        <w:rPr>
          <w:rFonts w:hint="eastAsia" w:ascii="Times New Roman" w:hAnsi="Times New Roman" w:cs="Times New Roman"/>
          <w:sz w:val="28"/>
          <w:szCs w:val="20"/>
        </w:rPr>
        <w:t>金融学院</w:t>
      </w:r>
      <w:r>
        <w:rPr>
          <w:rFonts w:hint="eastAsia"/>
          <w:sz w:val="28"/>
          <w:szCs w:val="28"/>
          <w:lang w:eastAsia="zh-CN"/>
        </w:rPr>
        <w:t>（</w:t>
      </w:r>
      <w:r>
        <w:rPr>
          <w:rFonts w:hint="eastAsia"/>
          <w:sz w:val="28"/>
          <w:szCs w:val="28"/>
          <w:lang w:val="en-US" w:eastAsia="zh-CN"/>
        </w:rPr>
        <w:t>浙商资产管理学院</w:t>
      </w:r>
      <w:r>
        <w:rPr>
          <w:rFonts w:hint="eastAsia"/>
          <w:sz w:val="28"/>
          <w:szCs w:val="28"/>
          <w:lang w:eastAsia="zh-CN"/>
        </w:rPr>
        <w:t>）</w:t>
      </w:r>
      <w:r>
        <w:rPr>
          <w:rFonts w:hint="eastAsia" w:ascii="Times New Roman" w:hAnsi="Times New Roman" w:cs="Times New Roman"/>
          <w:sz w:val="28"/>
          <w:szCs w:val="20"/>
        </w:rPr>
        <w:t>学生干部考核制度</w:t>
      </w:r>
    </w:p>
    <w:p>
      <w:pPr>
        <w:ind w:firstLine="420"/>
        <w:rPr>
          <w:rFonts w:ascii="Times New Roman" w:hAnsi="Times New Roman" w:cs="Times New Roman"/>
          <w:sz w:val="28"/>
          <w:szCs w:val="20"/>
        </w:rPr>
      </w:pPr>
      <w:r>
        <w:rPr>
          <w:rFonts w:hint="eastAsia" w:ascii="Times New Roman" w:hAnsi="Times New Roman" w:cs="Times New Roman"/>
          <w:sz w:val="28"/>
          <w:szCs w:val="20"/>
        </w:rPr>
        <w:t>附件</w:t>
      </w:r>
      <w:r>
        <w:rPr>
          <w:rFonts w:ascii="Times New Roman" w:hAnsi="Times New Roman" w:cs="Times New Roman"/>
          <w:sz w:val="28"/>
          <w:szCs w:val="20"/>
        </w:rPr>
        <w:t>5：浙江工商大学金融学院</w:t>
      </w:r>
      <w:r>
        <w:rPr>
          <w:rFonts w:hint="eastAsia"/>
          <w:sz w:val="28"/>
          <w:szCs w:val="28"/>
          <w:lang w:eastAsia="zh-CN"/>
        </w:rPr>
        <w:t>（</w:t>
      </w:r>
      <w:r>
        <w:rPr>
          <w:rFonts w:hint="eastAsia"/>
          <w:sz w:val="28"/>
          <w:szCs w:val="28"/>
          <w:lang w:val="en-US" w:eastAsia="zh-CN"/>
        </w:rPr>
        <w:t>浙商资产管理学院</w:t>
      </w:r>
      <w:r>
        <w:rPr>
          <w:rFonts w:hint="eastAsia"/>
          <w:sz w:val="28"/>
          <w:szCs w:val="28"/>
          <w:lang w:eastAsia="zh-CN"/>
        </w:rPr>
        <w:t>）</w:t>
      </w:r>
      <w:r>
        <w:rPr>
          <w:rFonts w:ascii="Times New Roman" w:hAnsi="Times New Roman" w:cs="Times New Roman"/>
          <w:sz w:val="28"/>
          <w:szCs w:val="20"/>
        </w:rPr>
        <w:t>202</w:t>
      </w:r>
      <w:r>
        <w:rPr>
          <w:rFonts w:hint="eastAsia" w:ascii="Times New Roman" w:hAnsi="Times New Roman" w:cs="Times New Roman"/>
          <w:sz w:val="28"/>
          <w:szCs w:val="20"/>
          <w:lang w:val="en-US" w:eastAsia="zh-CN"/>
        </w:rPr>
        <w:t>4</w:t>
      </w:r>
      <w:r>
        <w:rPr>
          <w:rFonts w:ascii="Times New Roman" w:hAnsi="Times New Roman" w:cs="Times New Roman"/>
          <w:sz w:val="28"/>
          <w:szCs w:val="20"/>
        </w:rPr>
        <w:t>年</w:t>
      </w:r>
      <w:r>
        <w:rPr>
          <w:rFonts w:hint="eastAsia" w:ascii="Times New Roman" w:hAnsi="Times New Roman" w:cs="Times New Roman"/>
          <w:sz w:val="28"/>
          <w:szCs w:val="20"/>
        </w:rPr>
        <w:t>上</w:t>
      </w:r>
      <w:r>
        <w:rPr>
          <w:rFonts w:ascii="Times New Roman" w:hAnsi="Times New Roman" w:cs="Times New Roman"/>
          <w:sz w:val="28"/>
          <w:szCs w:val="20"/>
        </w:rPr>
        <w:t>半年班级学生干部考核优秀良好名额变动表</w:t>
      </w:r>
    </w:p>
    <w:p>
      <w:pPr>
        <w:jc w:val="right"/>
        <w:rPr>
          <w:rFonts w:hint="default" w:ascii="Times New Roman" w:hAnsi="Times New Roman" w:cs="Times New Roman"/>
          <w:sz w:val="28"/>
          <w:szCs w:val="20"/>
          <w:lang w:val="en-US"/>
        </w:rPr>
      </w:pPr>
      <w:r>
        <w:rPr>
          <w:rFonts w:hint="eastAsia" w:ascii="Times New Roman" w:hAnsi="Times New Roman" w:cs="Times New Roman"/>
          <w:sz w:val="28"/>
          <w:szCs w:val="20"/>
          <w:lang w:val="en-US" w:eastAsia="zh-CN"/>
        </w:rPr>
        <w:t>浙江工商大学共青团</w:t>
      </w:r>
      <w:r>
        <w:rPr>
          <w:rFonts w:ascii="Times New Roman" w:hAnsi="Times New Roman" w:cs="Times New Roman"/>
          <w:sz w:val="28"/>
          <w:szCs w:val="20"/>
        </w:rPr>
        <w:t>金融学院</w:t>
      </w:r>
      <w:r>
        <w:rPr>
          <w:rFonts w:hint="eastAsia"/>
          <w:sz w:val="28"/>
          <w:szCs w:val="28"/>
          <w:lang w:eastAsia="zh-CN"/>
        </w:rPr>
        <w:t>（</w:t>
      </w:r>
      <w:r>
        <w:rPr>
          <w:rFonts w:hint="eastAsia"/>
          <w:sz w:val="28"/>
          <w:szCs w:val="28"/>
          <w:lang w:val="en-US" w:eastAsia="zh-CN"/>
        </w:rPr>
        <w:t>浙商资产管理学院</w:t>
      </w:r>
      <w:r>
        <w:rPr>
          <w:rFonts w:hint="eastAsia"/>
          <w:sz w:val="28"/>
          <w:szCs w:val="28"/>
          <w:lang w:eastAsia="zh-CN"/>
        </w:rPr>
        <w:t>）</w:t>
      </w:r>
      <w:r>
        <w:rPr>
          <w:rFonts w:hint="eastAsia"/>
          <w:sz w:val="28"/>
          <w:szCs w:val="28"/>
          <w:lang w:val="en-US" w:eastAsia="zh-CN"/>
        </w:rPr>
        <w:t>委员会</w:t>
      </w:r>
    </w:p>
    <w:p>
      <w:pPr>
        <w:jc w:val="right"/>
        <w:rPr>
          <w:rFonts w:ascii="Times New Roman" w:hAnsi="Times New Roman" w:cs="Times New Roman"/>
          <w:sz w:val="28"/>
          <w:szCs w:val="20"/>
        </w:rPr>
      </w:pPr>
      <w:r>
        <w:rPr>
          <w:rFonts w:hint="eastAsia" w:ascii="Times New Roman" w:hAnsi="Times New Roman" w:cs="Times New Roman"/>
          <w:sz w:val="28"/>
          <w:szCs w:val="20"/>
        </w:rPr>
        <w:t>二〇二</w:t>
      </w:r>
      <w:r>
        <w:rPr>
          <w:rFonts w:hint="eastAsia" w:ascii="Times New Roman" w:hAnsi="Times New Roman" w:cs="Times New Roman"/>
          <w:sz w:val="28"/>
          <w:szCs w:val="20"/>
          <w:lang w:val="en-US" w:eastAsia="zh-CN"/>
        </w:rPr>
        <w:t>四</w:t>
      </w:r>
      <w:r>
        <w:rPr>
          <w:rFonts w:hint="eastAsia" w:ascii="Times New Roman" w:hAnsi="Times New Roman" w:cs="Times New Roman"/>
          <w:sz w:val="28"/>
          <w:szCs w:val="20"/>
        </w:rPr>
        <w:t>年</w:t>
      </w:r>
      <w:r>
        <w:rPr>
          <w:rFonts w:hint="eastAsia" w:ascii="Times New Roman" w:hAnsi="Times New Roman" w:cs="Times New Roman"/>
          <w:sz w:val="28"/>
          <w:szCs w:val="20"/>
          <w:lang w:val="en-US" w:eastAsia="zh-CN"/>
        </w:rPr>
        <w:t>六</w:t>
      </w:r>
      <w:r>
        <w:rPr>
          <w:rFonts w:hint="eastAsia" w:ascii="Times New Roman" w:hAnsi="Times New Roman" w:cs="Times New Roman"/>
          <w:sz w:val="28"/>
          <w:szCs w:val="20"/>
        </w:rPr>
        <w:t>月</w:t>
      </w: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rPr>
      <w:t>第</w:t>
    </w:r>
    <w:r>
      <w:fldChar w:fldCharType="begin"/>
    </w:r>
    <w:r>
      <w:instrText xml:space="preserve"> PAGE   \* MERGEFORMAT </w:instrText>
    </w:r>
    <w:r>
      <w:fldChar w:fldCharType="separate"/>
    </w:r>
    <w:r>
      <w:rPr>
        <w:lang w:val="zh-CN"/>
      </w:rPr>
      <w:t>4</w:t>
    </w:r>
    <w:r>
      <w:rPr>
        <w:lang w:val="zh-CN"/>
      </w:rPr>
      <w:fldChar w:fldCharType="end"/>
    </w:r>
    <w:r>
      <w:rPr>
        <w:rFonts w:hint="eastAsia"/>
      </w:rPr>
      <w:t>页</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浙江工商大学</w:t>
    </w:r>
    <w:r>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5273040" cy="4873625"/>
          <wp:effectExtent l="0" t="0" r="0" b="0"/>
          <wp:wrapNone/>
          <wp:docPr id="4098" name="WordPictureWatermark33161290" descr="备份LOGO（终稿2012"/>
          <wp:cNvGraphicFramePr/>
          <a:graphic xmlns:a="http://schemas.openxmlformats.org/drawingml/2006/main">
            <a:graphicData uri="http://schemas.openxmlformats.org/drawingml/2006/picture">
              <pic:pic xmlns:pic="http://schemas.openxmlformats.org/drawingml/2006/picture">
                <pic:nvPicPr>
                  <pic:cNvPr id="4098" name="WordPictureWatermark33161290" descr="备份LOGO（终稿2012"/>
                  <pic:cNvPicPr/>
                </pic:nvPicPr>
                <pic:blipFill>
                  <a:blip r:embed="rId1" cstate="print">
                    <a:lum bright="70000" contrast="-70000"/>
                  </a:blip>
                  <a:srcRect/>
                  <a:stretch>
                    <a:fillRect/>
                  </a:stretch>
                </pic:blipFill>
                <pic:spPr>
                  <a:xfrm>
                    <a:off x="0" y="0"/>
                    <a:ext cx="5273040" cy="4873625"/>
                  </a:xfrm>
                  <a:prstGeom prst="rect">
                    <a:avLst/>
                  </a:prstGeom>
                  <a:ln>
                    <a:noFill/>
                  </a:ln>
                </pic:spPr>
              </pic:pic>
            </a:graphicData>
          </a:graphic>
        </wp:anchor>
      </w:drawing>
    </w:r>
    <w:r>
      <w:rPr>
        <w:rFonts w:hint="eastAsia"/>
      </w:rPr>
      <w:t>金融学院</w:t>
    </w:r>
    <w:r>
      <w:rPr>
        <w:rFonts w:hint="eastAsia"/>
        <w:lang w:eastAsia="zh-CN"/>
      </w:rPr>
      <w:t>（</w:t>
    </w:r>
    <w:r>
      <w:rPr>
        <w:rFonts w:hint="eastAsia"/>
        <w:lang w:val="en-US" w:eastAsia="zh-CN"/>
      </w:rPr>
      <w:t>浙商资产管理学院</w:t>
    </w:r>
    <w:r>
      <w:rPr>
        <w:rFonts w:hint="eastAsia"/>
        <w:lang w:eastAsia="zh-CN"/>
      </w:rPr>
      <w:t>）</w:t>
    </w:r>
    <w:r>
      <w:rPr>
        <w:rFonts w:hint="eastAsia"/>
      </w:rPr>
      <w:t>团委</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5273040" cy="4873625"/>
          <wp:effectExtent l="0" t="0" r="0" b="0"/>
          <wp:wrapNone/>
          <wp:docPr id="4097" name="WordPictureWatermark33161289" descr="备份LOGO（终稿2012"/>
          <wp:cNvGraphicFramePr/>
          <a:graphic xmlns:a="http://schemas.openxmlformats.org/drawingml/2006/main">
            <a:graphicData uri="http://schemas.openxmlformats.org/drawingml/2006/picture">
              <pic:pic xmlns:pic="http://schemas.openxmlformats.org/drawingml/2006/picture">
                <pic:nvPicPr>
                  <pic:cNvPr id="4097" name="WordPictureWatermark33161289" descr="备份LOGO（终稿2012"/>
                  <pic:cNvPicPr/>
                </pic:nvPicPr>
                <pic:blipFill>
                  <a:blip r:embed="rId1" cstate="print">
                    <a:lum bright="70000" contrast="-70000"/>
                  </a:blip>
                  <a:srcRect/>
                  <a:stretch>
                    <a:fillRect/>
                  </a:stretch>
                </pic:blipFill>
                <pic:spPr>
                  <a:xfrm>
                    <a:off x="0" y="0"/>
                    <a:ext cx="5273040" cy="4873625"/>
                  </a:xfrm>
                  <a:prstGeom prst="rect">
                    <a:avLst/>
                  </a:prstGeom>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5273040" cy="4873625"/>
          <wp:effectExtent l="0" t="0" r="0" b="0"/>
          <wp:wrapNone/>
          <wp:docPr id="4099" name="WordPictureWatermark33161288" descr="备份LOGO（终稿2012"/>
          <wp:cNvGraphicFramePr/>
          <a:graphic xmlns:a="http://schemas.openxmlformats.org/drawingml/2006/main">
            <a:graphicData uri="http://schemas.openxmlformats.org/drawingml/2006/picture">
              <pic:pic xmlns:pic="http://schemas.openxmlformats.org/drawingml/2006/picture">
                <pic:nvPicPr>
                  <pic:cNvPr id="4099" name="WordPictureWatermark33161288" descr="备份LOGO（终稿2012"/>
                  <pic:cNvPicPr/>
                </pic:nvPicPr>
                <pic:blipFill>
                  <a:blip r:embed="rId1" cstate="print">
                    <a:lum bright="70000" contrast="-70000"/>
                  </a:blip>
                  <a:srcRect/>
                  <a:stretch>
                    <a:fillRect/>
                  </a:stretch>
                </pic:blipFill>
                <pic:spPr>
                  <a:xfrm>
                    <a:off x="0" y="0"/>
                    <a:ext cx="5273040" cy="4873625"/>
                  </a:xfrm>
                  <a:prstGeom prst="rect">
                    <a:avLst/>
                  </a:prstGeom>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2MDRkZmRhNmJhMWVhNjA0MmFjNDExYzQ4NTg1ZjUifQ=="/>
  </w:docVars>
  <w:rsids>
    <w:rsidRoot w:val="00000000"/>
    <w:rsid w:val="0B304128"/>
    <w:rsid w:val="12AC0CB0"/>
    <w:rsid w:val="193063DE"/>
    <w:rsid w:val="5EC728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13">
    <w:name w:val="Default Paragraph Font"/>
    <w:unhideWhenUsed/>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link w:val="21"/>
    <w:qFormat/>
    <w:uiPriority w:val="99"/>
    <w:pPr>
      <w:jc w:val="left"/>
    </w:pPr>
  </w:style>
  <w:style w:type="paragraph" w:styleId="4">
    <w:name w:val="Date"/>
    <w:basedOn w:val="1"/>
    <w:next w:val="1"/>
    <w:link w:val="24"/>
    <w:qFormat/>
    <w:uiPriority w:val="99"/>
    <w:pPr>
      <w:ind w:left="100" w:leftChars="2500"/>
    </w:pPr>
  </w:style>
  <w:style w:type="paragraph" w:styleId="5">
    <w:name w:val="Balloon Text"/>
    <w:basedOn w:val="1"/>
    <w:link w:val="19"/>
    <w:qFormat/>
    <w:uiPriority w:val="99"/>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5"/>
    <w:uiPriority w:val="99"/>
    <w:pPr>
      <w:snapToGrid w:val="0"/>
      <w:jc w:val="left"/>
    </w:pPr>
    <w:rPr>
      <w:sz w:val="18"/>
      <w:szCs w:val="18"/>
    </w:rPr>
  </w:style>
  <w:style w:type="paragraph" w:styleId="9">
    <w:name w:val="Normal (Web)"/>
    <w:basedOn w:val="1"/>
    <w:qFormat/>
    <w:uiPriority w:val="99"/>
    <w:pPr>
      <w:widowControl/>
      <w:spacing w:before="100" w:beforeAutospacing="1" w:after="100" w:afterAutospacing="1"/>
      <w:jc w:val="left"/>
    </w:pPr>
    <w:rPr>
      <w:kern w:val="0"/>
      <w:sz w:val="24"/>
      <w:szCs w:val="24"/>
    </w:rPr>
  </w:style>
  <w:style w:type="paragraph" w:styleId="10">
    <w:name w:val="annotation subject"/>
    <w:basedOn w:val="3"/>
    <w:next w:val="3"/>
    <w:link w:val="22"/>
    <w:qFormat/>
    <w:uiPriority w:val="99"/>
    <w:rPr>
      <w:b/>
      <w:bCs/>
    </w:rPr>
  </w:style>
  <w:style w:type="table" w:styleId="12">
    <w:name w:val="Table Grid"/>
    <w:basedOn w:val="1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qFormat/>
    <w:uiPriority w:val="99"/>
    <w:rPr>
      <w:color w:val="0000FF"/>
      <w:u w:val="single"/>
    </w:rPr>
  </w:style>
  <w:style w:type="character" w:styleId="15">
    <w:name w:val="annotation reference"/>
    <w:basedOn w:val="13"/>
    <w:qFormat/>
    <w:uiPriority w:val="99"/>
    <w:rPr>
      <w:sz w:val="21"/>
      <w:szCs w:val="21"/>
    </w:rPr>
  </w:style>
  <w:style w:type="character" w:styleId="16">
    <w:name w:val="footnote reference"/>
    <w:basedOn w:val="13"/>
    <w:qFormat/>
    <w:uiPriority w:val="99"/>
    <w:rPr>
      <w:vertAlign w:val="superscript"/>
    </w:rPr>
  </w:style>
  <w:style w:type="character" w:customStyle="1" w:styleId="17">
    <w:name w:val="页眉 字符"/>
    <w:basedOn w:val="13"/>
    <w:link w:val="7"/>
    <w:qFormat/>
    <w:uiPriority w:val="99"/>
    <w:rPr>
      <w:sz w:val="18"/>
      <w:szCs w:val="18"/>
    </w:rPr>
  </w:style>
  <w:style w:type="character" w:customStyle="1" w:styleId="18">
    <w:name w:val="页脚 字符"/>
    <w:basedOn w:val="13"/>
    <w:link w:val="6"/>
    <w:qFormat/>
    <w:uiPriority w:val="99"/>
    <w:rPr>
      <w:sz w:val="18"/>
      <w:szCs w:val="18"/>
    </w:rPr>
  </w:style>
  <w:style w:type="character" w:customStyle="1" w:styleId="19">
    <w:name w:val="批注框文本 字符"/>
    <w:basedOn w:val="13"/>
    <w:link w:val="5"/>
    <w:qFormat/>
    <w:uiPriority w:val="99"/>
    <w:rPr>
      <w:sz w:val="18"/>
      <w:szCs w:val="18"/>
    </w:rPr>
  </w:style>
  <w:style w:type="character" w:customStyle="1" w:styleId="20">
    <w:name w:val="标题 1 字符"/>
    <w:basedOn w:val="13"/>
    <w:link w:val="2"/>
    <w:qFormat/>
    <w:uiPriority w:val="9"/>
    <w:rPr>
      <w:b/>
      <w:bCs/>
      <w:kern w:val="44"/>
      <w:sz w:val="44"/>
      <w:szCs w:val="44"/>
    </w:rPr>
  </w:style>
  <w:style w:type="character" w:customStyle="1" w:styleId="21">
    <w:name w:val="批注文字 字符"/>
    <w:basedOn w:val="13"/>
    <w:link w:val="3"/>
    <w:qFormat/>
    <w:uiPriority w:val="99"/>
  </w:style>
  <w:style w:type="character" w:customStyle="1" w:styleId="22">
    <w:name w:val="批注主题 字符"/>
    <w:basedOn w:val="21"/>
    <w:link w:val="10"/>
    <w:qFormat/>
    <w:uiPriority w:val="99"/>
    <w:rPr>
      <w:b/>
      <w:bCs/>
    </w:rPr>
  </w:style>
  <w:style w:type="paragraph" w:customStyle="1" w:styleId="23">
    <w:name w:val="列出段落1"/>
    <w:basedOn w:val="1"/>
    <w:qFormat/>
    <w:uiPriority w:val="34"/>
    <w:pPr>
      <w:ind w:firstLine="420" w:firstLineChars="200"/>
    </w:pPr>
  </w:style>
  <w:style w:type="character" w:customStyle="1" w:styleId="24">
    <w:name w:val="日期 字符"/>
    <w:basedOn w:val="13"/>
    <w:link w:val="4"/>
    <w:qFormat/>
    <w:uiPriority w:val="99"/>
    <w:rPr>
      <w:rFonts w:ascii="宋体" w:hAnsi="宋体" w:eastAsia="宋体"/>
      <w:kern w:val="2"/>
      <w:sz w:val="21"/>
      <w:szCs w:val="22"/>
    </w:rPr>
  </w:style>
  <w:style w:type="character" w:customStyle="1" w:styleId="25">
    <w:name w:val="脚注文本 字符"/>
    <w:basedOn w:val="13"/>
    <w:link w:val="8"/>
    <w:qFormat/>
    <w:uiPriority w:val="99"/>
    <w:rPr>
      <w:rFonts w:ascii="宋体" w:hAnsi="宋体"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4</Pages>
  <Words>1665</Words>
  <Characters>1801</Characters>
  <Lines>12</Lines>
  <Paragraphs>3</Paragraphs>
  <TotalTime>1</TotalTime>
  <ScaleCrop>false</ScaleCrop>
  <LinksUpToDate>false</LinksUpToDate>
  <CharactersWithSpaces>1817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2017-12-10T22:34:00Z</dcterms:created>
  <dc:creator>X</dc:creator>
  <cp:lastModifiedBy>小烟仔</cp:lastModifiedBy>
  <dcterms:modified xsi:type="dcterms:W3CDTF">2024-06-03T14:00:22Z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3029A8309DCD48758971B55F19FE2916_13</vt:lpwstr>
  </property>
</Properties>
</file>