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44F00" w14:textId="77777777" w:rsidR="000565D6" w:rsidRPr="000565D6" w:rsidRDefault="000565D6" w:rsidP="000565D6">
      <w:pPr>
        <w:widowControl/>
        <w:jc w:val="left"/>
        <w:rPr>
          <w:rFonts w:ascii="微软雅黑" w:eastAsia="微软雅黑" w:hAnsi="微软雅黑" w:cs="宋体"/>
          <w:color w:val="333333"/>
          <w:kern w:val="0"/>
          <w:szCs w:val="21"/>
        </w:rPr>
      </w:pPr>
      <w:r w:rsidRPr="000565D6">
        <w:rPr>
          <w:rFonts w:ascii="微软雅黑" w:eastAsia="微软雅黑" w:hAnsi="微软雅黑" w:cs="宋体" w:hint="eastAsia"/>
          <w:color w:val="333333"/>
          <w:kern w:val="0"/>
          <w:szCs w:val="21"/>
        </w:rPr>
        <w:t>新华人寿保险股份有限公司嘉兴中心支公司招聘启事</w:t>
      </w:r>
    </w:p>
    <w:p w14:paraId="654779A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一、公司简介</w:t>
      </w:r>
    </w:p>
    <w:p w14:paraId="021306E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新华人寿保险股份有限公司（以下简称“新华保险”）成立于1996年9月，总部位于北京市，是一家全国性专业化大型寿险企业， 500强企业，分别在香港联合交易所和上海证券交易所上市。</w:t>
      </w:r>
    </w:p>
    <w:p w14:paraId="2EFBF8A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新华保险以全方位寿险为核心，拥有资产管理、养老保险、健康管理、电子商务、养老服务等子公司。新华保险已建立覆盖全国的销售网络，共设立超过1700家分支机构，为2966.4万名个人寿险客户及4.3万名机构客户提供产品和服务。2017年，公司实现原保险保费收入约人民币1093亿元，总资产规模超过7000亿元。</w:t>
      </w:r>
    </w:p>
    <w:p w14:paraId="137FBFE6"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新华人寿保险股份有限公司嘉兴中心支公司隶属新华保险浙江分公司，成立于2002年4月29日。新华保险嘉兴中支在用人上，秉承“一切以结果为导向，能者上，弱者下！公开、公平、公正、简单”的原则，是志存高远、渴望发展的高校毕业生理想的就业选择。</w:t>
      </w:r>
    </w:p>
    <w:p w14:paraId="26F183C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二、招聘岗位</w:t>
      </w:r>
    </w:p>
    <w:p w14:paraId="1A58CC4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（一）储备干部(组训)</w:t>
      </w:r>
    </w:p>
    <w:p w14:paraId="5BA24E22"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【岗位工作要求】</w:t>
      </w:r>
    </w:p>
    <w:p w14:paraId="7C9C55F9"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1、督导、支持营业区业务开展与提升； </w:t>
      </w:r>
    </w:p>
    <w:p w14:paraId="149B39AE"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2、营业区销售人员早会、客户经营会等活动的安排、实施及会议效果追踪； </w:t>
      </w:r>
    </w:p>
    <w:p w14:paraId="22008461"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3、负责营业区各业务指标的追踪、统计、分析等工作；</w:t>
      </w:r>
    </w:p>
    <w:p w14:paraId="08E3519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4、具备一定的活动策划及组织管理能力。</w:t>
      </w:r>
    </w:p>
    <w:p w14:paraId="13BE9562"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【任职要求】</w:t>
      </w:r>
    </w:p>
    <w:p w14:paraId="11757D90"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1、全日制本科及以上学历，专业不限； </w:t>
      </w:r>
    </w:p>
    <w:p w14:paraId="635EB030"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2、形象好，气质佳； </w:t>
      </w:r>
    </w:p>
    <w:p w14:paraId="429A0817"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lastRenderedPageBreak/>
        <w:t>3、肯吃苦，抗压性强； </w:t>
      </w:r>
    </w:p>
    <w:p w14:paraId="2A352E5A"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4、良好的数据分析能力，熟练操作EXCEL。</w:t>
      </w:r>
    </w:p>
    <w:p w14:paraId="553FFDE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w:t>
      </w:r>
    </w:p>
    <w:p w14:paraId="12FD2EAA"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（二）教育培训岗</w:t>
      </w:r>
    </w:p>
    <w:p w14:paraId="15F3E0C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【岗位工作要求】 </w:t>
      </w:r>
    </w:p>
    <w:p w14:paraId="48026AB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1、参与制订并完善公司各项培训管理制度及各</w:t>
      </w:r>
      <w:proofErr w:type="gramStart"/>
      <w:r w:rsidRPr="000565D6">
        <w:rPr>
          <w:rFonts w:ascii="微软雅黑" w:eastAsia="微软雅黑" w:hAnsi="微软雅黑" w:cs="宋体" w:hint="eastAsia"/>
          <w:color w:val="333333"/>
          <w:kern w:val="0"/>
          <w:szCs w:val="21"/>
        </w:rPr>
        <w:t>层级员工</w:t>
      </w:r>
      <w:proofErr w:type="gramEnd"/>
      <w:r w:rsidRPr="000565D6">
        <w:rPr>
          <w:rFonts w:ascii="微软雅黑" w:eastAsia="微软雅黑" w:hAnsi="微软雅黑" w:cs="宋体" w:hint="eastAsia"/>
          <w:color w:val="333333"/>
          <w:kern w:val="0"/>
          <w:szCs w:val="21"/>
        </w:rPr>
        <w:t>培训管理体系； </w:t>
      </w:r>
    </w:p>
    <w:p w14:paraId="1FC59C9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2、了解培训需求，制订培训计划，负责内外勤员工培训的组织及效果的追踪和评价；</w:t>
      </w:r>
    </w:p>
    <w:p w14:paraId="7B15351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3、参与负责培训课件的开发和制作； </w:t>
      </w:r>
    </w:p>
    <w:p w14:paraId="77A23381"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4、完成领导交办的其他事项。 </w:t>
      </w:r>
    </w:p>
    <w:p w14:paraId="249EC3CA"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【任职要求】</w:t>
      </w:r>
    </w:p>
    <w:p w14:paraId="79C9F3D2"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1、全日制本科及以上学历，专业不限；</w:t>
      </w:r>
    </w:p>
    <w:p w14:paraId="539BBE8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2、形象气质佳，应变能力强、沟通能力强； </w:t>
      </w:r>
    </w:p>
    <w:p w14:paraId="18E8B847"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3、具备良好的组织能力、语言表达能力； </w:t>
      </w:r>
    </w:p>
    <w:p w14:paraId="32F24BF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4、有相关工作经验者优先。</w:t>
      </w:r>
    </w:p>
    <w:p w14:paraId="14592A36"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w:t>
      </w:r>
    </w:p>
    <w:p w14:paraId="3BB5072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（三）营销企划岗</w:t>
      </w:r>
    </w:p>
    <w:p w14:paraId="2AE10D9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【岗位工作要求】 </w:t>
      </w:r>
    </w:p>
    <w:p w14:paraId="16D3DF5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1、负责公司各类活动的策划与执行； </w:t>
      </w:r>
    </w:p>
    <w:p w14:paraId="592C7D0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2、负责各类方案报表及业务数据的处理； </w:t>
      </w:r>
    </w:p>
    <w:p w14:paraId="1AC63125"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3、负责客户经营工具的推动追踪和客户经营活动及营销业务人员的会务培训工作；</w:t>
      </w:r>
    </w:p>
    <w:p w14:paraId="40580E9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4、完成领导交办的其他事项：平面设计，视频制作，PPT制作。</w:t>
      </w:r>
    </w:p>
    <w:p w14:paraId="0D35836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【任职要求】</w:t>
      </w:r>
    </w:p>
    <w:p w14:paraId="58FE4B7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lastRenderedPageBreak/>
        <w:t>1、全日制本科及以上学历，专业不限；</w:t>
      </w:r>
    </w:p>
    <w:p w14:paraId="2EA1567E"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2、学生会或社团干部为佳；</w:t>
      </w:r>
    </w:p>
    <w:p w14:paraId="7E7FDFD5"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3、责任心强，有较好的语言表达能力和沟通能力；</w:t>
      </w:r>
    </w:p>
    <w:p w14:paraId="0ABAFA3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4、能熟练操作office办公软件。</w:t>
      </w:r>
    </w:p>
    <w:p w14:paraId="421D27E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w:t>
      </w:r>
    </w:p>
    <w:p w14:paraId="7390BDA7"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（四）薪酬福利岗</w:t>
      </w:r>
    </w:p>
    <w:p w14:paraId="12C8AFB9"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【岗位工作要求】</w:t>
      </w:r>
    </w:p>
    <w:p w14:paraId="380A1005"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1、薪酬福利发放：完成员工薪</w:t>
      </w:r>
      <w:proofErr w:type="gramStart"/>
      <w:r w:rsidRPr="000565D6">
        <w:rPr>
          <w:rFonts w:ascii="微软雅黑" w:eastAsia="微软雅黑" w:hAnsi="微软雅黑" w:cs="宋体" w:hint="eastAsia"/>
          <w:color w:val="333333"/>
          <w:kern w:val="0"/>
          <w:szCs w:val="21"/>
        </w:rPr>
        <w:t>酬</w:t>
      </w:r>
      <w:proofErr w:type="gramEnd"/>
      <w:r w:rsidRPr="000565D6">
        <w:rPr>
          <w:rFonts w:ascii="微软雅黑" w:eastAsia="微软雅黑" w:hAnsi="微软雅黑" w:cs="宋体" w:hint="eastAsia"/>
          <w:color w:val="333333"/>
          <w:kern w:val="0"/>
          <w:szCs w:val="21"/>
        </w:rPr>
        <w:t>福利的制作和发放，完成五险</w:t>
      </w:r>
      <w:proofErr w:type="gramStart"/>
      <w:r w:rsidRPr="000565D6">
        <w:rPr>
          <w:rFonts w:ascii="微软雅黑" w:eastAsia="微软雅黑" w:hAnsi="微软雅黑" w:cs="宋体" w:hint="eastAsia"/>
          <w:color w:val="333333"/>
          <w:kern w:val="0"/>
          <w:szCs w:val="21"/>
        </w:rPr>
        <w:t>一</w:t>
      </w:r>
      <w:proofErr w:type="gramEnd"/>
      <w:r w:rsidRPr="000565D6">
        <w:rPr>
          <w:rFonts w:ascii="微软雅黑" w:eastAsia="微软雅黑" w:hAnsi="微软雅黑" w:cs="宋体" w:hint="eastAsia"/>
          <w:color w:val="333333"/>
          <w:kern w:val="0"/>
          <w:szCs w:val="21"/>
        </w:rPr>
        <w:t>金的缴纳；</w:t>
      </w:r>
    </w:p>
    <w:p w14:paraId="7515520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2、员工满意度：根据公司安排开展各项活动，以提高员工的满意度；</w:t>
      </w:r>
    </w:p>
    <w:p w14:paraId="4DF9AC71"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3、绩效管理：组织本机构员工进行周期性绩效考评，确保绩效考评的公开、公正、公平以及绩效考评的正向导向作用；</w:t>
      </w:r>
    </w:p>
    <w:p w14:paraId="7E593E4B"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4、完成领导交代的其他任务。</w:t>
      </w:r>
    </w:p>
    <w:p w14:paraId="40B7BBE2"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【任职要求】</w:t>
      </w:r>
    </w:p>
    <w:p w14:paraId="63AF91A9"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1、全日制大学本科及以上学历(一本及以上），人力资源、财会相关专业优先； </w:t>
      </w:r>
    </w:p>
    <w:p w14:paraId="6173E1F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2、具备较强的组织协调、沟通表达能力。</w:t>
      </w:r>
    </w:p>
    <w:p w14:paraId="35B01426" w14:textId="77777777" w:rsidR="000565D6" w:rsidRPr="000565D6" w:rsidRDefault="000565D6" w:rsidP="000565D6">
      <w:pPr>
        <w:widowControl/>
        <w:jc w:val="left"/>
        <w:rPr>
          <w:rFonts w:ascii="微软雅黑" w:eastAsia="微软雅黑" w:hAnsi="微软雅黑" w:cs="宋体" w:hint="eastAsia"/>
          <w:color w:val="333333"/>
          <w:kern w:val="0"/>
          <w:szCs w:val="21"/>
        </w:rPr>
      </w:pPr>
    </w:p>
    <w:p w14:paraId="3F01CCB9"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（五）实习生</w:t>
      </w:r>
    </w:p>
    <w:p w14:paraId="4317A3A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【岗位工作要求】</w:t>
      </w:r>
    </w:p>
    <w:p w14:paraId="7CEE44AF"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1、学习公司业务系统各岗位的基础操作，具备基本</w:t>
      </w:r>
      <w:proofErr w:type="gramStart"/>
      <w:r w:rsidRPr="000565D6">
        <w:rPr>
          <w:rFonts w:ascii="微软雅黑" w:eastAsia="微软雅黑" w:hAnsi="微软雅黑" w:cs="宋体" w:hint="eastAsia"/>
          <w:color w:val="333333"/>
          <w:kern w:val="0"/>
          <w:szCs w:val="21"/>
        </w:rPr>
        <w:t>的职场素养</w:t>
      </w:r>
      <w:proofErr w:type="gramEnd"/>
      <w:r w:rsidRPr="000565D6">
        <w:rPr>
          <w:rFonts w:ascii="微软雅黑" w:eastAsia="微软雅黑" w:hAnsi="微软雅黑" w:cs="宋体" w:hint="eastAsia"/>
          <w:color w:val="333333"/>
          <w:kern w:val="0"/>
          <w:szCs w:val="21"/>
        </w:rPr>
        <w:t>；</w:t>
      </w:r>
    </w:p>
    <w:p w14:paraId="5BCDF9EA"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2、实习期间，将通过理论知识培训与一对一岗位辅导，学习熟悉保险公司内勤岗位的基本操作；</w:t>
      </w:r>
    </w:p>
    <w:p w14:paraId="07F9681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3、要求有强烈的进取心、良好的沟通协调能力、学习能力、自律能力。</w:t>
      </w:r>
    </w:p>
    <w:p w14:paraId="061B0B4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lastRenderedPageBreak/>
        <w:t>【公司提供】</w:t>
      </w:r>
    </w:p>
    <w:p w14:paraId="568C833A"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1、实习生提供实习津贴、节假日礼品；</w:t>
      </w:r>
    </w:p>
    <w:p w14:paraId="6793192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2、表现优异者可以提供入职机会；</w:t>
      </w:r>
    </w:p>
    <w:p w14:paraId="1138687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3、500强企业的工作氛围，提供全面优质的培训计划。</w:t>
      </w:r>
    </w:p>
    <w:p w14:paraId="3C0BCC9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w:t>
      </w:r>
    </w:p>
    <w:p w14:paraId="2BB5456E"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三、福利待遇</w:t>
      </w:r>
    </w:p>
    <w:p w14:paraId="64354EBF"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以上岗位均为内勤岗位（无需销售保险业务），签订正式劳动合同。</w:t>
      </w:r>
    </w:p>
    <w:p w14:paraId="6C1AE1A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宽广的职业通道：管理与</w:t>
      </w:r>
      <w:proofErr w:type="gramStart"/>
      <w:r w:rsidRPr="000565D6">
        <w:rPr>
          <w:rFonts w:ascii="微软雅黑" w:eastAsia="微软雅黑" w:hAnsi="微软雅黑" w:cs="宋体" w:hint="eastAsia"/>
          <w:color w:val="333333"/>
          <w:kern w:val="0"/>
          <w:szCs w:val="21"/>
        </w:rPr>
        <w:t>专业双</w:t>
      </w:r>
      <w:proofErr w:type="gramEnd"/>
      <w:r w:rsidRPr="000565D6">
        <w:rPr>
          <w:rFonts w:ascii="微软雅黑" w:eastAsia="微软雅黑" w:hAnsi="微软雅黑" w:cs="宋体" w:hint="eastAsia"/>
          <w:color w:val="333333"/>
          <w:kern w:val="0"/>
          <w:szCs w:val="21"/>
        </w:rPr>
        <w:t>通道发展路径＋管理干部公开竞聘＋健全的轮岗制度等 </w:t>
      </w:r>
    </w:p>
    <w:p w14:paraId="5E4FD5ED"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无忧的薪资福利：完善的薪酬体系＋</w:t>
      </w:r>
      <w:proofErr w:type="gramStart"/>
      <w:r w:rsidRPr="000565D6">
        <w:rPr>
          <w:rFonts w:ascii="微软雅黑" w:eastAsia="微软雅黑" w:hAnsi="微软雅黑" w:cs="宋体" w:hint="eastAsia"/>
          <w:color w:val="333333"/>
          <w:kern w:val="0"/>
          <w:szCs w:val="21"/>
        </w:rPr>
        <w:t>六险二</w:t>
      </w:r>
      <w:proofErr w:type="gramEnd"/>
      <w:r w:rsidRPr="000565D6">
        <w:rPr>
          <w:rFonts w:ascii="微软雅黑" w:eastAsia="微软雅黑" w:hAnsi="微软雅黑" w:cs="宋体" w:hint="eastAsia"/>
          <w:color w:val="333333"/>
          <w:kern w:val="0"/>
          <w:szCs w:val="21"/>
        </w:rPr>
        <w:t>金＋福利费等（核心岗位年薪10万）</w:t>
      </w:r>
    </w:p>
    <w:p w14:paraId="37CED484"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完善的培养计划：应届生培养计划＋各</w:t>
      </w:r>
      <w:proofErr w:type="gramStart"/>
      <w:r w:rsidRPr="000565D6">
        <w:rPr>
          <w:rFonts w:ascii="微软雅黑" w:eastAsia="微软雅黑" w:hAnsi="微软雅黑" w:cs="宋体" w:hint="eastAsia"/>
          <w:color w:val="333333"/>
          <w:kern w:val="0"/>
          <w:szCs w:val="21"/>
        </w:rPr>
        <w:t>层级员工</w:t>
      </w:r>
      <w:proofErr w:type="gramEnd"/>
      <w:r w:rsidRPr="000565D6">
        <w:rPr>
          <w:rFonts w:ascii="微软雅黑" w:eastAsia="微软雅黑" w:hAnsi="微软雅黑" w:cs="宋体" w:hint="eastAsia"/>
          <w:color w:val="333333"/>
          <w:kern w:val="0"/>
          <w:szCs w:val="21"/>
        </w:rPr>
        <w:t>培训体系＋广阔的学习平台和深造机会</w:t>
      </w:r>
    </w:p>
    <w:p w14:paraId="14BBA99E"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丰富的工会活动：工会旅游＋素质拓展＋员工生日会＋各类体育文娱活动等</w:t>
      </w:r>
    </w:p>
    <w:p w14:paraId="7E66C7D2"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贴心的休假制度：法定节假日＋带薪年假＋探亲假＋福利假等</w:t>
      </w:r>
    </w:p>
    <w:p w14:paraId="480CB0AF"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        </w:t>
      </w:r>
    </w:p>
    <w:p w14:paraId="29E30AE8"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四、应聘须知</w:t>
      </w:r>
    </w:p>
    <w:p w14:paraId="06263E40"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1、应聘方式：将简历投至wangxy22@newchinalife.com</w:t>
      </w:r>
    </w:p>
    <w:p w14:paraId="042EDA2C"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2、投递格式：岗位+姓名（如教育训练岗＋艾新华）</w:t>
      </w:r>
    </w:p>
    <w:p w14:paraId="147470F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3、咨询电话：0573-82081137  </w:t>
      </w:r>
    </w:p>
    <w:p w14:paraId="521DDF23" w14:textId="77777777" w:rsidR="000565D6" w:rsidRPr="000565D6" w:rsidRDefault="000565D6" w:rsidP="000565D6">
      <w:pPr>
        <w:widowControl/>
        <w:jc w:val="left"/>
        <w:rPr>
          <w:rFonts w:ascii="微软雅黑" w:eastAsia="微软雅黑" w:hAnsi="微软雅黑" w:cs="宋体" w:hint="eastAsia"/>
          <w:color w:val="333333"/>
          <w:kern w:val="0"/>
          <w:szCs w:val="21"/>
        </w:rPr>
      </w:pPr>
      <w:r w:rsidRPr="000565D6">
        <w:rPr>
          <w:rFonts w:ascii="微软雅黑" w:eastAsia="微软雅黑" w:hAnsi="微软雅黑" w:cs="宋体" w:hint="eastAsia"/>
          <w:color w:val="333333"/>
          <w:kern w:val="0"/>
          <w:szCs w:val="21"/>
        </w:rPr>
        <w:t>4、公司地址：浙江省嘉兴市</w:t>
      </w:r>
      <w:proofErr w:type="gramStart"/>
      <w:r w:rsidRPr="000565D6">
        <w:rPr>
          <w:rFonts w:ascii="微软雅黑" w:eastAsia="微软雅黑" w:hAnsi="微软雅黑" w:cs="宋体" w:hint="eastAsia"/>
          <w:color w:val="333333"/>
          <w:kern w:val="0"/>
          <w:szCs w:val="21"/>
        </w:rPr>
        <w:t>洪波路</w:t>
      </w:r>
      <w:proofErr w:type="gramEnd"/>
      <w:r w:rsidRPr="000565D6">
        <w:rPr>
          <w:rFonts w:ascii="微软雅黑" w:eastAsia="微软雅黑" w:hAnsi="微软雅黑" w:cs="宋体" w:hint="eastAsia"/>
          <w:color w:val="333333"/>
          <w:kern w:val="0"/>
          <w:szCs w:val="21"/>
        </w:rPr>
        <w:t>1200号万豪广场10楼新华保险</w:t>
      </w:r>
    </w:p>
    <w:p w14:paraId="69CC3D15" w14:textId="77777777" w:rsidR="000565D6" w:rsidRPr="000565D6" w:rsidRDefault="000565D6" w:rsidP="000565D6">
      <w:pPr>
        <w:widowControl/>
        <w:spacing w:line="450" w:lineRule="atLeast"/>
        <w:jc w:val="left"/>
        <w:rPr>
          <w:rFonts w:ascii="微软雅黑" w:eastAsia="微软雅黑" w:hAnsi="微软雅黑"/>
          <w:color w:val="333333"/>
          <w:szCs w:val="21"/>
        </w:rPr>
      </w:pPr>
      <w:bookmarkStart w:id="0" w:name="_GoBack"/>
      <w:bookmarkEnd w:id="0"/>
    </w:p>
    <w:p w14:paraId="5278AB1F" w14:textId="4CDA3265" w:rsidR="000565D6" w:rsidRDefault="000565D6" w:rsidP="000565D6">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组训（储备干部）    </w:t>
      </w:r>
      <w:hyperlink r:id="rId4"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0565D6" w14:paraId="1ADF6281" w14:textId="77777777" w:rsidTr="000565D6">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A499AF3"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4CA628C"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33381E2"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A0A79AB"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EEA624C"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0C9DAE5"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浙江省 嘉兴市</w:t>
            </w:r>
          </w:p>
        </w:tc>
      </w:tr>
      <w:tr w:rsidR="000565D6" w14:paraId="2F709673" w14:textId="77777777" w:rsidTr="000565D6">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D2A424"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EFB22C" w14:textId="77777777" w:rsidR="000565D6" w:rsidRDefault="000565D6">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B932B8F"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FAE42B"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100995"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54C694E"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0565D6" w14:paraId="09F36C92"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D488DB3"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370D04A" w14:textId="77777777" w:rsidR="000565D6" w:rsidRDefault="000565D6">
            <w:pPr>
              <w:rPr>
                <w:rFonts w:ascii="微软雅黑" w:eastAsia="微软雅黑" w:hAnsi="微软雅黑" w:hint="eastAsia"/>
                <w:color w:val="333333"/>
                <w:szCs w:val="21"/>
              </w:rPr>
            </w:pPr>
          </w:p>
        </w:tc>
      </w:tr>
      <w:tr w:rsidR="000565D6" w14:paraId="11CA00AC"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A98CDAB"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316EE8A" w14:textId="77777777" w:rsidR="000565D6" w:rsidRDefault="000565D6">
            <w:pPr>
              <w:rPr>
                <w:rFonts w:ascii="微软雅黑" w:eastAsia="微软雅黑" w:hAnsi="微软雅黑" w:hint="eastAsia"/>
                <w:color w:val="333333"/>
                <w:szCs w:val="21"/>
              </w:rPr>
            </w:pPr>
          </w:p>
        </w:tc>
      </w:tr>
      <w:tr w:rsidR="000565D6" w14:paraId="327E593B"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D88867A"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99BAE71"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1、负责公司各类营销活动的策划与执行； 2、负责营销业务的推动追踪和客户经营活动的策划； 3、有一定的平面设计、视频制作、PS等基础，有良好的沟通表达能力。</w:t>
            </w:r>
          </w:p>
        </w:tc>
        <w:tc>
          <w:tcPr>
            <w:tcW w:w="0" w:type="auto"/>
            <w:vAlign w:val="center"/>
            <w:hideMark/>
          </w:tcPr>
          <w:p w14:paraId="748000C3" w14:textId="77777777" w:rsidR="000565D6" w:rsidRDefault="000565D6">
            <w:pPr>
              <w:rPr>
                <w:rFonts w:ascii="Times New Roman" w:eastAsia="Times New Roman" w:hAnsi="Times New Roman" w:cs="Times New Roman"/>
                <w:sz w:val="20"/>
                <w:szCs w:val="20"/>
              </w:rPr>
            </w:pPr>
          </w:p>
        </w:tc>
        <w:tc>
          <w:tcPr>
            <w:tcW w:w="0" w:type="auto"/>
            <w:vAlign w:val="center"/>
            <w:hideMark/>
          </w:tcPr>
          <w:p w14:paraId="6DAA1F44" w14:textId="77777777" w:rsidR="000565D6" w:rsidRDefault="000565D6">
            <w:pPr>
              <w:rPr>
                <w:rFonts w:ascii="Times New Roman" w:eastAsia="Times New Roman" w:hAnsi="Times New Roman" w:cs="Times New Roman"/>
                <w:sz w:val="20"/>
                <w:szCs w:val="20"/>
              </w:rPr>
            </w:pPr>
          </w:p>
        </w:tc>
      </w:tr>
    </w:tbl>
    <w:p w14:paraId="34320B12" w14:textId="77777777" w:rsidR="000565D6" w:rsidRDefault="000565D6" w:rsidP="000565D6">
      <w:pPr>
        <w:rPr>
          <w:rFonts w:ascii="微软雅黑" w:eastAsia="微软雅黑" w:hAnsi="微软雅黑" w:hint="eastAsia"/>
          <w:color w:val="333333"/>
          <w:szCs w:val="21"/>
        </w:rPr>
      </w:pPr>
    </w:p>
    <w:p w14:paraId="7EDF74D2" w14:textId="77777777" w:rsidR="000565D6" w:rsidRDefault="000565D6" w:rsidP="000565D6">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营销企划    </w:t>
      </w:r>
      <w:hyperlink r:id="rId5"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0565D6" w14:paraId="007C2881" w14:textId="77777777" w:rsidTr="000565D6">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91A0D6"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6D41805"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1AA4F56"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DB24FB5"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CA8DF2C"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5866923"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浙江省 null</w:t>
            </w:r>
          </w:p>
        </w:tc>
      </w:tr>
      <w:tr w:rsidR="000565D6" w14:paraId="520BF41E" w14:textId="77777777" w:rsidTr="000565D6">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62A8699"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7A7C18" w14:textId="77777777" w:rsidR="000565D6" w:rsidRDefault="000565D6">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DF761DD"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721728"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1EF1207"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B936EBC"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0565D6" w14:paraId="6157FA96"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A10A3A"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012190D" w14:textId="77777777" w:rsidR="000565D6" w:rsidRDefault="000565D6">
            <w:pPr>
              <w:rPr>
                <w:rFonts w:ascii="微软雅黑" w:eastAsia="微软雅黑" w:hAnsi="微软雅黑" w:hint="eastAsia"/>
                <w:color w:val="333333"/>
                <w:szCs w:val="21"/>
              </w:rPr>
            </w:pPr>
          </w:p>
        </w:tc>
      </w:tr>
      <w:tr w:rsidR="000565D6" w14:paraId="5C5DC723"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73537CB"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FAA1E6C" w14:textId="77777777" w:rsidR="000565D6" w:rsidRDefault="000565D6">
            <w:pPr>
              <w:rPr>
                <w:rFonts w:ascii="微软雅黑" w:eastAsia="微软雅黑" w:hAnsi="微软雅黑" w:hint="eastAsia"/>
                <w:color w:val="333333"/>
                <w:szCs w:val="21"/>
              </w:rPr>
            </w:pPr>
          </w:p>
        </w:tc>
      </w:tr>
      <w:tr w:rsidR="000565D6" w14:paraId="70E4F075"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4AD6282"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AA8D211"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1、负责公司各类活动的策划与执行； 2、负责各类方案报表及业务数据的处理； 3、负责客户经营工具的推动追踪和客户经营活动及营销业务人员的会务培训工作； 4、完成领导交办的其他事项：平面设计，视频制作，PPT制作。</w:t>
            </w:r>
          </w:p>
        </w:tc>
        <w:tc>
          <w:tcPr>
            <w:tcW w:w="0" w:type="auto"/>
            <w:vAlign w:val="center"/>
            <w:hideMark/>
          </w:tcPr>
          <w:p w14:paraId="198FC2E6" w14:textId="77777777" w:rsidR="000565D6" w:rsidRDefault="000565D6">
            <w:pPr>
              <w:rPr>
                <w:rFonts w:ascii="Times New Roman" w:eastAsia="Times New Roman" w:hAnsi="Times New Roman" w:cs="Times New Roman"/>
                <w:sz w:val="20"/>
                <w:szCs w:val="20"/>
              </w:rPr>
            </w:pPr>
          </w:p>
        </w:tc>
        <w:tc>
          <w:tcPr>
            <w:tcW w:w="0" w:type="auto"/>
            <w:vAlign w:val="center"/>
            <w:hideMark/>
          </w:tcPr>
          <w:p w14:paraId="3B34BA89" w14:textId="77777777" w:rsidR="000565D6" w:rsidRDefault="000565D6">
            <w:pPr>
              <w:rPr>
                <w:rFonts w:ascii="Times New Roman" w:eastAsia="Times New Roman" w:hAnsi="Times New Roman" w:cs="Times New Roman"/>
                <w:sz w:val="20"/>
                <w:szCs w:val="20"/>
              </w:rPr>
            </w:pPr>
          </w:p>
        </w:tc>
      </w:tr>
    </w:tbl>
    <w:p w14:paraId="19E9BEC7" w14:textId="77777777" w:rsidR="000565D6" w:rsidRDefault="000565D6" w:rsidP="000565D6">
      <w:pPr>
        <w:rPr>
          <w:rFonts w:ascii="微软雅黑" w:eastAsia="微软雅黑" w:hAnsi="微软雅黑" w:hint="eastAsia"/>
          <w:color w:val="333333"/>
          <w:szCs w:val="21"/>
        </w:rPr>
      </w:pPr>
    </w:p>
    <w:p w14:paraId="37489EF4" w14:textId="77777777" w:rsidR="000565D6" w:rsidRDefault="000565D6" w:rsidP="000565D6">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职位(3): 实习生    </w:t>
      </w:r>
      <w:hyperlink r:id="rId6"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0565D6" w14:paraId="4BD33340" w14:textId="77777777" w:rsidTr="000565D6">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806B521"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工作类</w:t>
            </w:r>
            <w:r>
              <w:rPr>
                <w:rFonts w:ascii="微软雅黑" w:eastAsia="微软雅黑" w:hAnsi="微软雅黑" w:hint="eastAsia"/>
                <w:color w:val="333333"/>
                <w:szCs w:val="21"/>
              </w:rPr>
              <w:lastRenderedPageBreak/>
              <w:t>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5F9F8F"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全职招</w:t>
            </w:r>
            <w:r>
              <w:rPr>
                <w:rFonts w:ascii="微软雅黑" w:eastAsia="微软雅黑" w:hAnsi="微软雅黑" w:hint="eastAsia"/>
                <w:color w:val="333333"/>
                <w:szCs w:val="21"/>
              </w:rPr>
              <w:lastRenderedPageBreak/>
              <w:t>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79126E"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需求人</w:t>
            </w:r>
            <w:r>
              <w:rPr>
                <w:rFonts w:ascii="微软雅黑" w:eastAsia="微软雅黑" w:hAnsi="微软雅黑" w:hint="eastAsia"/>
                <w:color w:val="333333"/>
                <w:szCs w:val="21"/>
              </w:rPr>
              <w:lastRenderedPageBreak/>
              <w:t>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6C4EBDD"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11-20</w:t>
            </w:r>
            <w:r>
              <w:rPr>
                <w:rFonts w:ascii="微软雅黑" w:eastAsia="微软雅黑" w:hAnsi="微软雅黑" w:hint="eastAsia"/>
                <w:color w:val="333333"/>
                <w:szCs w:val="21"/>
              </w:rPr>
              <w:lastRenderedPageBreak/>
              <w:t>人(16)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B995853"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工作所</w:t>
            </w:r>
            <w:r>
              <w:rPr>
                <w:rFonts w:ascii="微软雅黑" w:eastAsia="微软雅黑" w:hAnsi="微软雅黑" w:hint="eastAsia"/>
                <w:color w:val="333333"/>
                <w:szCs w:val="21"/>
              </w:rPr>
              <w:lastRenderedPageBreak/>
              <w:t>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DE363B"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浙江省 null</w:t>
            </w:r>
          </w:p>
        </w:tc>
      </w:tr>
      <w:tr w:rsidR="000565D6" w14:paraId="7111CDD6" w14:textId="77777777" w:rsidTr="000565D6">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061F279"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89FC5BA" w14:textId="77777777" w:rsidR="000565D6" w:rsidRDefault="000565D6">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714C23"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829B3A" w14:textId="77777777" w:rsidR="000565D6" w:rsidRDefault="000565D6">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89E8F9"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FBB5753"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0565D6" w14:paraId="30AD35C7"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127DE8"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7750E2B" w14:textId="77777777" w:rsidR="000565D6" w:rsidRDefault="000565D6">
            <w:pPr>
              <w:rPr>
                <w:rFonts w:ascii="微软雅黑" w:eastAsia="微软雅黑" w:hAnsi="微软雅黑" w:hint="eastAsia"/>
                <w:color w:val="333333"/>
                <w:szCs w:val="21"/>
              </w:rPr>
            </w:pPr>
          </w:p>
        </w:tc>
      </w:tr>
      <w:tr w:rsidR="000565D6" w14:paraId="172BACD8"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FF4E8EF"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1990A43" w14:textId="77777777" w:rsidR="000565D6" w:rsidRDefault="000565D6">
            <w:pPr>
              <w:rPr>
                <w:rFonts w:ascii="微软雅黑" w:eastAsia="微软雅黑" w:hAnsi="微软雅黑" w:hint="eastAsia"/>
                <w:color w:val="333333"/>
                <w:szCs w:val="21"/>
              </w:rPr>
            </w:pPr>
          </w:p>
        </w:tc>
      </w:tr>
      <w:tr w:rsidR="000565D6" w14:paraId="1EF234A4" w14:textId="77777777" w:rsidTr="000565D6">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192A1BB" w14:textId="77777777" w:rsidR="000565D6" w:rsidRDefault="000565D6">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1532C71" w14:textId="77777777" w:rsidR="000565D6" w:rsidRDefault="000565D6">
            <w:pPr>
              <w:rPr>
                <w:rFonts w:ascii="微软雅黑" w:eastAsia="微软雅黑" w:hAnsi="微软雅黑" w:hint="eastAsia"/>
                <w:color w:val="333333"/>
                <w:szCs w:val="21"/>
              </w:rPr>
            </w:pPr>
            <w:r>
              <w:rPr>
                <w:rFonts w:ascii="微软雅黑" w:eastAsia="微软雅黑" w:hAnsi="微软雅黑" w:hint="eastAsia"/>
                <w:color w:val="333333"/>
                <w:szCs w:val="21"/>
              </w:rPr>
              <w:t>【岗位工作要求】 1、学习公司业务系统各岗位的基础操作，具备基本</w:t>
            </w:r>
            <w:proofErr w:type="gramStart"/>
            <w:r>
              <w:rPr>
                <w:rFonts w:ascii="微软雅黑" w:eastAsia="微软雅黑" w:hAnsi="微软雅黑" w:hint="eastAsia"/>
                <w:color w:val="333333"/>
                <w:szCs w:val="21"/>
              </w:rPr>
              <w:t>的职场素养</w:t>
            </w:r>
            <w:proofErr w:type="gramEnd"/>
            <w:r>
              <w:rPr>
                <w:rFonts w:ascii="微软雅黑" w:eastAsia="微软雅黑" w:hAnsi="微软雅黑" w:hint="eastAsia"/>
                <w:color w:val="333333"/>
                <w:szCs w:val="21"/>
              </w:rPr>
              <w:t>； 2、实习期间，将通过理论知识培训与一对一岗位辅导，学习熟悉保险公司内勤岗位的基本操作； 3、要求有强烈的进取心、良好的沟通协调能力、学习能力、自律能力。 【公司提供】 1、实习生提供实习津贴、节假日礼品； 2、表现优异者可以提供入职机会； 3、500强企业的工作氛围，提供全面优质的培训计划。</w:t>
            </w:r>
          </w:p>
        </w:tc>
        <w:tc>
          <w:tcPr>
            <w:tcW w:w="0" w:type="auto"/>
            <w:vAlign w:val="center"/>
            <w:hideMark/>
          </w:tcPr>
          <w:p w14:paraId="1EDCDD05" w14:textId="77777777" w:rsidR="000565D6" w:rsidRDefault="000565D6">
            <w:pPr>
              <w:rPr>
                <w:rFonts w:ascii="Times New Roman" w:eastAsia="Times New Roman" w:hAnsi="Times New Roman" w:cs="Times New Roman"/>
                <w:sz w:val="20"/>
                <w:szCs w:val="20"/>
              </w:rPr>
            </w:pPr>
          </w:p>
        </w:tc>
        <w:tc>
          <w:tcPr>
            <w:tcW w:w="0" w:type="auto"/>
            <w:vAlign w:val="center"/>
            <w:hideMark/>
          </w:tcPr>
          <w:p w14:paraId="1A17D279" w14:textId="77777777" w:rsidR="000565D6" w:rsidRDefault="000565D6">
            <w:pPr>
              <w:rPr>
                <w:rFonts w:ascii="Times New Roman" w:eastAsia="Times New Roman" w:hAnsi="Times New Roman" w:cs="Times New Roman"/>
                <w:sz w:val="20"/>
                <w:szCs w:val="20"/>
              </w:rPr>
            </w:pPr>
          </w:p>
        </w:tc>
      </w:tr>
    </w:tbl>
    <w:p w14:paraId="47F7F632" w14:textId="77777777" w:rsidR="00D75060" w:rsidRPr="000565D6" w:rsidRDefault="00D75060" w:rsidP="000565D6"/>
    <w:sectPr w:rsidR="00D75060" w:rsidRPr="000565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96"/>
    <w:rsid w:val="000565D6"/>
    <w:rsid w:val="00386A6F"/>
    <w:rsid w:val="0053565F"/>
    <w:rsid w:val="00632161"/>
    <w:rsid w:val="00875796"/>
    <w:rsid w:val="00C762BA"/>
    <w:rsid w:val="00D75060"/>
    <w:rsid w:val="00E6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0419"/>
  <w15:chartTrackingRefBased/>
  <w15:docId w15:val="{7B29B5FE-C69C-462E-B0C9-DF8AF53F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216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32161"/>
    <w:rPr>
      <w:b/>
      <w:bCs/>
    </w:rPr>
  </w:style>
  <w:style w:type="character" w:styleId="a5">
    <w:name w:val="Hyperlink"/>
    <w:basedOn w:val="a0"/>
    <w:uiPriority w:val="99"/>
    <w:semiHidden/>
    <w:unhideWhenUsed/>
    <w:rsid w:val="00632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3377">
      <w:bodyDiv w:val="1"/>
      <w:marLeft w:val="0"/>
      <w:marRight w:val="0"/>
      <w:marTop w:val="0"/>
      <w:marBottom w:val="0"/>
      <w:divBdr>
        <w:top w:val="none" w:sz="0" w:space="0" w:color="auto"/>
        <w:left w:val="none" w:sz="0" w:space="0" w:color="auto"/>
        <w:bottom w:val="none" w:sz="0" w:space="0" w:color="auto"/>
        <w:right w:val="none" w:sz="0" w:space="0" w:color="auto"/>
      </w:divBdr>
      <w:divsChild>
        <w:div w:id="1058896382">
          <w:marLeft w:val="0"/>
          <w:marRight w:val="0"/>
          <w:marTop w:val="0"/>
          <w:marBottom w:val="0"/>
          <w:divBdr>
            <w:top w:val="none" w:sz="0" w:space="0" w:color="auto"/>
            <w:left w:val="none" w:sz="0" w:space="0" w:color="auto"/>
            <w:bottom w:val="none" w:sz="0" w:space="0" w:color="auto"/>
            <w:right w:val="none" w:sz="0" w:space="0" w:color="auto"/>
          </w:divBdr>
          <w:divsChild>
            <w:div w:id="1838302898">
              <w:marLeft w:val="0"/>
              <w:marRight w:val="0"/>
              <w:marTop w:val="0"/>
              <w:marBottom w:val="0"/>
              <w:divBdr>
                <w:top w:val="none" w:sz="0" w:space="0" w:color="auto"/>
                <w:left w:val="none" w:sz="0" w:space="0" w:color="auto"/>
                <w:bottom w:val="none" w:sz="0" w:space="0" w:color="auto"/>
                <w:right w:val="none" w:sz="0" w:space="0" w:color="auto"/>
              </w:divBdr>
            </w:div>
          </w:divsChild>
        </w:div>
        <w:div w:id="1307927761">
          <w:marLeft w:val="0"/>
          <w:marRight w:val="0"/>
          <w:marTop w:val="0"/>
          <w:marBottom w:val="0"/>
          <w:divBdr>
            <w:top w:val="none" w:sz="0" w:space="0" w:color="auto"/>
            <w:left w:val="none" w:sz="0" w:space="0" w:color="auto"/>
            <w:bottom w:val="none" w:sz="0" w:space="0" w:color="auto"/>
            <w:right w:val="none" w:sz="0" w:space="0" w:color="auto"/>
          </w:divBdr>
          <w:divsChild>
            <w:div w:id="631596470">
              <w:marLeft w:val="0"/>
              <w:marRight w:val="0"/>
              <w:marTop w:val="0"/>
              <w:marBottom w:val="0"/>
              <w:divBdr>
                <w:top w:val="none" w:sz="0" w:space="0" w:color="auto"/>
                <w:left w:val="none" w:sz="0" w:space="0" w:color="auto"/>
                <w:bottom w:val="none" w:sz="0" w:space="0" w:color="auto"/>
                <w:right w:val="none" w:sz="0" w:space="0" w:color="auto"/>
              </w:divBdr>
            </w:div>
          </w:divsChild>
        </w:div>
        <w:div w:id="1754664207">
          <w:marLeft w:val="0"/>
          <w:marRight w:val="0"/>
          <w:marTop w:val="0"/>
          <w:marBottom w:val="0"/>
          <w:divBdr>
            <w:top w:val="none" w:sz="0" w:space="0" w:color="auto"/>
            <w:left w:val="none" w:sz="0" w:space="0" w:color="auto"/>
            <w:bottom w:val="none" w:sz="0" w:space="0" w:color="auto"/>
            <w:right w:val="none" w:sz="0" w:space="0" w:color="auto"/>
          </w:divBdr>
          <w:divsChild>
            <w:div w:id="145031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1520">
      <w:bodyDiv w:val="1"/>
      <w:marLeft w:val="0"/>
      <w:marRight w:val="0"/>
      <w:marTop w:val="0"/>
      <w:marBottom w:val="0"/>
      <w:divBdr>
        <w:top w:val="none" w:sz="0" w:space="0" w:color="auto"/>
        <w:left w:val="none" w:sz="0" w:space="0" w:color="auto"/>
        <w:bottom w:val="none" w:sz="0" w:space="0" w:color="auto"/>
        <w:right w:val="none" w:sz="0" w:space="0" w:color="auto"/>
      </w:divBdr>
    </w:div>
    <w:div w:id="1584878470">
      <w:bodyDiv w:val="1"/>
      <w:marLeft w:val="0"/>
      <w:marRight w:val="0"/>
      <w:marTop w:val="0"/>
      <w:marBottom w:val="0"/>
      <w:divBdr>
        <w:top w:val="none" w:sz="0" w:space="0" w:color="auto"/>
        <w:left w:val="none" w:sz="0" w:space="0" w:color="auto"/>
        <w:bottom w:val="none" w:sz="0" w:space="0" w:color="auto"/>
        <w:right w:val="none" w:sz="0" w:space="0" w:color="auto"/>
      </w:divBdr>
      <w:divsChild>
        <w:div w:id="1650136525">
          <w:marLeft w:val="0"/>
          <w:marRight w:val="0"/>
          <w:marTop w:val="0"/>
          <w:marBottom w:val="0"/>
          <w:divBdr>
            <w:top w:val="none" w:sz="0" w:space="0" w:color="auto"/>
            <w:left w:val="none" w:sz="0" w:space="0" w:color="auto"/>
            <w:bottom w:val="none" w:sz="0" w:space="0" w:color="auto"/>
            <w:right w:val="none" w:sz="0" w:space="0" w:color="auto"/>
          </w:divBdr>
        </w:div>
      </w:divsChild>
    </w:div>
    <w:div w:id="1746224030">
      <w:bodyDiv w:val="1"/>
      <w:marLeft w:val="0"/>
      <w:marRight w:val="0"/>
      <w:marTop w:val="0"/>
      <w:marBottom w:val="0"/>
      <w:divBdr>
        <w:top w:val="none" w:sz="0" w:space="0" w:color="auto"/>
        <w:left w:val="none" w:sz="0" w:space="0" w:color="auto"/>
        <w:bottom w:val="none" w:sz="0" w:space="0" w:color="auto"/>
        <w:right w:val="none" w:sz="0" w:space="0" w:color="auto"/>
      </w:divBdr>
    </w:div>
    <w:div w:id="189045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4</cp:revision>
  <dcterms:created xsi:type="dcterms:W3CDTF">2020-03-16T06:26:00Z</dcterms:created>
  <dcterms:modified xsi:type="dcterms:W3CDTF">2020-03-16T06:31:00Z</dcterms:modified>
</cp:coreProperties>
</file>